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cs="Times New Roman"/>
          <w:b/>
          <w:bCs/>
          <w:sz w:val="52"/>
          <w:highlight w:val="none"/>
        </w:rPr>
      </w:pPr>
      <w:bookmarkStart w:id="1" w:name="_GoBack"/>
      <w:bookmarkEnd w:id="1"/>
    </w:p>
    <w:p>
      <w:pPr>
        <w:jc w:val="center"/>
        <w:rPr>
          <w:rFonts w:hint="eastAsia" w:ascii="Times New Roman" w:hAnsi="Times New Roman" w:eastAsia="仿宋_GB2312" w:cs="Times New Roman"/>
          <w:b/>
          <w:bCs/>
          <w:sz w:val="52"/>
          <w:highlight w:val="none"/>
        </w:rPr>
      </w:pPr>
    </w:p>
    <w:p>
      <w:pPr>
        <w:jc w:val="center"/>
        <w:rPr>
          <w:rFonts w:hint="eastAsia" w:ascii="Times New Roman" w:hAnsi="Times New Roman" w:eastAsia="仿宋_GB2312" w:cs="Times New Roman"/>
          <w:b/>
          <w:bCs/>
          <w:sz w:val="52"/>
          <w:highlight w:val="none"/>
        </w:rPr>
      </w:pPr>
      <w:r>
        <w:rPr>
          <w:rFonts w:hint="eastAsia" w:ascii="Times New Roman" w:hAnsi="Times New Roman" w:eastAsia="仿宋_GB2312" w:cs="Times New Roman"/>
          <w:b/>
          <w:bCs/>
          <w:sz w:val="52"/>
          <w:highlight w:val="none"/>
        </w:rPr>
        <w:t>山东省生态环境</w:t>
      </w:r>
      <w:r>
        <w:rPr>
          <w:rFonts w:ascii="Times New Roman" w:hAnsi="Times New Roman" w:eastAsia="仿宋_GB2312" w:cs="Times New Roman"/>
          <w:b/>
          <w:bCs/>
          <w:sz w:val="52"/>
          <w:highlight w:val="none"/>
        </w:rPr>
        <w:t>服务</w:t>
      </w:r>
      <w:r>
        <w:rPr>
          <w:rFonts w:hint="eastAsia" w:ascii="Times New Roman" w:hAnsi="Times New Roman" w:eastAsia="仿宋_GB2312" w:cs="Times New Roman"/>
          <w:b/>
          <w:bCs/>
          <w:sz w:val="52"/>
          <w:highlight w:val="none"/>
        </w:rPr>
        <w:t>能力评价证书</w:t>
      </w:r>
    </w:p>
    <w:p>
      <w:pPr>
        <w:spacing w:line="960" w:lineRule="auto"/>
        <w:jc w:val="center"/>
        <w:rPr>
          <w:rFonts w:hint="eastAsia" w:ascii="Times New Roman" w:hAnsi="Times New Roman" w:eastAsia="仿宋_GB2312" w:cs="Times New Roman"/>
          <w:b/>
          <w:bCs/>
          <w:sz w:val="52"/>
          <w:highlight w:val="none"/>
        </w:rPr>
      </w:pPr>
      <w:r>
        <w:rPr>
          <w:rFonts w:ascii="Times New Roman" w:hAnsi="Times New Roman" w:eastAsia="仿宋_GB2312" w:cs="Times New Roman"/>
          <w:b/>
          <w:bCs/>
          <w:sz w:val="52"/>
          <w:highlight w:val="none"/>
        </w:rPr>
        <w:t>申请表</w:t>
      </w:r>
      <w:r>
        <w:rPr>
          <w:rFonts w:hint="eastAsia" w:ascii="Times New Roman" w:hAnsi="Times New Roman" w:eastAsia="仿宋_GB2312" w:cs="Times New Roman"/>
          <w:b/>
          <w:bCs/>
          <w:sz w:val="52"/>
          <w:highlight w:val="none"/>
        </w:rPr>
        <w:t>（总表）</w:t>
      </w:r>
    </w:p>
    <w:p>
      <w:pPr>
        <w:rPr>
          <w:rFonts w:ascii="Times New Roman" w:hAnsi="Times New Roman" w:eastAsia="仿宋_GB2312" w:cs="Times New Roman"/>
          <w:sz w:val="28"/>
          <w:szCs w:val="28"/>
          <w:highlight w:val="none"/>
        </w:rPr>
      </w:pPr>
    </w:p>
    <w:p>
      <w:pPr>
        <w:rPr>
          <w:rFonts w:ascii="Times New Roman" w:hAnsi="Times New Roman" w:eastAsia="仿宋_GB2312" w:cs="Times New Roman"/>
          <w:sz w:val="28"/>
          <w:szCs w:val="28"/>
          <w:highlight w:val="none"/>
        </w:rPr>
      </w:pPr>
    </w:p>
    <w:p>
      <w:pPr>
        <w:rPr>
          <w:rFonts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ascii="Times New Roman" w:hAnsi="Times New Roman" w:eastAsia="仿宋_GB2312" w:cs="Times New Roman"/>
          <w:sz w:val="28"/>
          <w:szCs w:val="28"/>
          <w:highlight w:val="none"/>
        </w:rPr>
      </w:pPr>
    </w:p>
    <w:p>
      <w:pPr>
        <w:jc w:val="left"/>
        <w:rPr>
          <w:rFonts w:ascii="Times New Roman" w:hAnsi="Times New Roman" w:eastAsia="仿宋_GB2312" w:cs="Times New Roman"/>
          <w:spacing w:val="26"/>
          <w:sz w:val="32"/>
          <w:highlight w:val="none"/>
        </w:rPr>
      </w:pPr>
      <w:r>
        <w:rPr>
          <w:rFonts w:ascii="Times New Roman" w:hAnsi="Times New Roman" w:eastAsia="仿宋_GB2312" w:cs="Times New Roman"/>
          <w:spacing w:val="26"/>
          <w:sz w:val="32"/>
          <w:highlight w:val="none"/>
        </w:rPr>
        <mc:AlternateContent>
          <mc:Choice Requires="wps">
            <w:drawing>
              <wp:anchor distT="0" distB="0" distL="114300" distR="114300" simplePos="0" relativeHeight="251660288" behindDoc="0" locked="0" layoutInCell="1" allowOverlap="1">
                <wp:simplePos x="0" y="0"/>
                <wp:positionH relativeFrom="column">
                  <wp:posOffset>1304925</wp:posOffset>
                </wp:positionH>
                <wp:positionV relativeFrom="paragraph">
                  <wp:posOffset>339090</wp:posOffset>
                </wp:positionV>
                <wp:extent cx="3152140" cy="3175"/>
                <wp:effectExtent l="0" t="0" r="0" b="0"/>
                <wp:wrapNone/>
                <wp:docPr id="1" name="直接连接符 1"/>
                <wp:cNvGraphicFramePr/>
                <a:graphic xmlns:a="http://schemas.openxmlformats.org/drawingml/2006/main">
                  <a:graphicData uri="http://schemas.microsoft.com/office/word/2010/wordprocessingShape">
                    <wps:wsp>
                      <wps:cNvCnPr/>
                      <wps:spPr>
                        <a:xfrm>
                          <a:off x="0" y="0"/>
                          <a:ext cx="315214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2.75pt;margin-top:26.7pt;height:0.25pt;width:248.2pt;z-index:251660288;mso-width-relative:page;mso-height-relative:page;" filled="f" stroked="t" coordsize="21600,21600" o:gfxdata="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5zUQrYAAAACQEAAA8AAAAAAAAAAQAgAAAAIgAAAGRycy9kb3ducmV2LnhtbFBL&#10;AQIUABQAAAAIAIdO4kCSEFiO9gEAAOcDAAAOAAAAAAAAAAEAIAAAACcBAABkcnMvZTJvRG9jLnht&#10;bFBLBQYAAAAABgAGAFkBAACPBQAAAAA=&#10;">
                <v:fill on="f" focussize="0,0"/>
                <v:stroke color="#000000" joinstyle="round"/>
                <v:imagedata o:title=""/>
                <o:lock v:ext="edit" aspectratio="f"/>
              </v:line>
            </w:pict>
          </mc:Fallback>
        </mc:AlternateContent>
      </w:r>
      <w:r>
        <w:rPr>
          <w:rFonts w:ascii="Times New Roman" w:hAnsi="Times New Roman" w:eastAsia="仿宋_GB2312" w:cs="Times New Roman"/>
          <w:spacing w:val="26"/>
          <w:sz w:val="32"/>
          <w:highlight w:val="none"/>
        </w:rPr>
        <w:t xml:space="preserve">  申报单位：                      （</w:t>
      </w:r>
      <w:r>
        <w:rPr>
          <w:rFonts w:hint="eastAsia" w:ascii="Times New Roman" w:hAnsi="Times New Roman" w:eastAsia="仿宋_GB2312" w:cs="Times New Roman"/>
          <w:spacing w:val="26"/>
          <w:sz w:val="32"/>
          <w:highlight w:val="none"/>
        </w:rPr>
        <w:t>盖</w:t>
      </w:r>
      <w:r>
        <w:rPr>
          <w:rFonts w:ascii="Times New Roman" w:hAnsi="Times New Roman" w:eastAsia="仿宋_GB2312" w:cs="Times New Roman"/>
          <w:spacing w:val="26"/>
          <w:sz w:val="32"/>
          <w:highlight w:val="none"/>
        </w:rPr>
        <w:t>章）</w:t>
      </w:r>
    </w:p>
    <w:p>
      <w:pPr>
        <w:jc w:val="left"/>
        <w:rPr>
          <w:rFonts w:ascii="Times New Roman" w:hAnsi="Times New Roman" w:eastAsia="仿宋_GB2312" w:cs="Times New Roman"/>
          <w:spacing w:val="26"/>
          <w:sz w:val="32"/>
          <w:highlight w:val="none"/>
        </w:rPr>
      </w:pPr>
    </w:p>
    <w:p>
      <w:pPr>
        <w:jc w:val="left"/>
        <w:rPr>
          <w:rFonts w:ascii="Times New Roman" w:hAnsi="Times New Roman" w:eastAsia="仿宋_GB2312" w:cs="Times New Roman"/>
          <w:spacing w:val="26"/>
          <w:sz w:val="32"/>
          <w:highlight w:val="none"/>
        </w:rPr>
      </w:pPr>
      <w:r>
        <w:rPr>
          <w:rFonts w:ascii="Times New Roman" w:hAnsi="Times New Roman" w:eastAsia="仿宋_GB2312" w:cs="Times New Roman"/>
          <w:spacing w:val="26"/>
          <w:sz w:val="32"/>
          <w:highlight w:val="none"/>
        </w:rPr>
        <mc:AlternateContent>
          <mc:Choice Requires="wps">
            <w:drawing>
              <wp:anchor distT="0" distB="0" distL="114300" distR="114300" simplePos="0" relativeHeight="251661312" behindDoc="0" locked="0" layoutInCell="1" allowOverlap="1">
                <wp:simplePos x="0" y="0"/>
                <wp:positionH relativeFrom="column">
                  <wp:posOffset>1314450</wp:posOffset>
                </wp:positionH>
                <wp:positionV relativeFrom="paragraph">
                  <wp:posOffset>340360</wp:posOffset>
                </wp:positionV>
                <wp:extent cx="317119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31711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5pt;margin-top:26.8pt;height:0.05pt;width:249.7pt;z-index:251661312;mso-width-relative:page;mso-height-relative:page;" filled="f" stroked="t" coordsize="21600,21600" o:gfxdata="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pOlk2AAAAAkBAAAPAAAAAAAAAAEAIAAAACIAAABkcnMvZG93bnJl&#10;di54bWxQSwECFAAUAAAACACHTuJAFs90hP0BAADwAwAADgAAAAAAAAABACAAAAAnAQAAZHJzL2Uy&#10;b0RvYy54bWxQSwUGAAAAAAYABgBZAQAAlgUAAAAA&#10;">
                <v:fill on="f" focussize="0,0"/>
                <v:stroke color="#000000" joinstyle="round"/>
                <v:imagedata o:title=""/>
                <o:lock v:ext="edit" aspectratio="f"/>
              </v:line>
            </w:pict>
          </mc:Fallback>
        </mc:AlternateContent>
      </w:r>
      <w:r>
        <w:rPr>
          <w:rFonts w:ascii="Times New Roman" w:hAnsi="Times New Roman" w:eastAsia="仿宋_GB2312" w:cs="Times New Roman"/>
          <w:spacing w:val="26"/>
          <w:sz w:val="32"/>
          <w:highlight w:val="none"/>
        </w:rPr>
        <w:t xml:space="preserve">  填报日期： </w:t>
      </w:r>
    </w:p>
    <w:p>
      <w:pPr>
        <w:rPr>
          <w:rFonts w:ascii="Times New Roman" w:hAnsi="Times New Roman" w:eastAsia="仿宋_GB2312" w:cs="Times New Roman"/>
          <w:sz w:val="28"/>
          <w:szCs w:val="28"/>
          <w:highlight w:val="none"/>
        </w:rPr>
      </w:pPr>
    </w:p>
    <w:p>
      <w:pPr>
        <w:rPr>
          <w:rFonts w:ascii="Times New Roman" w:hAnsi="Times New Roman" w:eastAsia="仿宋_GB2312" w:cs="Times New Roman"/>
          <w:sz w:val="28"/>
          <w:szCs w:val="28"/>
          <w:highlight w:val="none"/>
        </w:rPr>
      </w:pPr>
    </w:p>
    <w:p>
      <w:pPr>
        <w:rPr>
          <w:rFonts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ascii="Times New Roman" w:hAnsi="Times New Roman" w:eastAsia="仿宋_GB2312" w:cs="Times New Roman"/>
          <w:sz w:val="28"/>
          <w:szCs w:val="28"/>
          <w:highlight w:val="none"/>
        </w:rPr>
      </w:pPr>
    </w:p>
    <w:p>
      <w:pPr>
        <w:jc w:val="center"/>
        <w:rPr>
          <w:rFonts w:hint="eastAsia" w:ascii="Times New Roman" w:hAnsi="Times New Roman" w:eastAsia="仿宋_GB2312" w:cs="Times New Roman"/>
          <w:spacing w:val="22"/>
          <w:sz w:val="36"/>
          <w:szCs w:val="36"/>
          <w:highlight w:val="none"/>
        </w:rPr>
      </w:pPr>
      <w:r>
        <w:rPr>
          <w:rFonts w:hint="eastAsia" w:ascii="Times New Roman" w:hAnsi="Times New Roman" w:eastAsia="仿宋_GB2312" w:cs="Times New Roman"/>
          <w:spacing w:val="22"/>
          <w:sz w:val="36"/>
          <w:szCs w:val="36"/>
          <w:highlight w:val="none"/>
        </w:rPr>
        <w:t>山东省</w:t>
      </w:r>
      <w:r>
        <w:rPr>
          <w:rFonts w:ascii="Times New Roman" w:hAnsi="Times New Roman" w:eastAsia="仿宋_GB2312" w:cs="Times New Roman"/>
          <w:spacing w:val="22"/>
          <w:sz w:val="36"/>
          <w:szCs w:val="36"/>
          <w:highlight w:val="none"/>
        </w:rPr>
        <w:t>环境保护产业协会制</w:t>
      </w:r>
    </w:p>
    <w:p>
      <w:pPr>
        <w:spacing w:line="500" w:lineRule="exact"/>
        <w:jc w:val="center"/>
        <w:rPr>
          <w:rFonts w:hint="eastAsia" w:ascii="Times New Roman" w:hAnsi="Times New Roman" w:eastAsia="黑体" w:cs="Times New Roman"/>
          <w:bCs/>
          <w:sz w:val="28"/>
          <w:highlight w:val="none"/>
        </w:rPr>
      </w:pPr>
      <w:r>
        <w:rPr>
          <w:rFonts w:ascii="Times New Roman" w:hAnsi="Times New Roman" w:eastAsia="仿宋_GB2312" w:cs="Times New Roman"/>
          <w:spacing w:val="22"/>
          <w:sz w:val="36"/>
          <w:szCs w:val="36"/>
          <w:highlight w:val="none"/>
        </w:rPr>
        <w:br w:type="page"/>
      </w:r>
      <w:r>
        <w:rPr>
          <w:rFonts w:hint="eastAsia" w:ascii="Times New Roman" w:hAnsi="Times New Roman" w:eastAsia="黑体" w:cs="Times New Roman"/>
          <w:bCs/>
          <w:sz w:val="28"/>
          <w:highlight w:val="none"/>
        </w:rPr>
        <w:t>填  表  说  明</w:t>
      </w:r>
    </w:p>
    <w:p>
      <w:pPr>
        <w:snapToGrid w:val="0"/>
        <w:jc w:val="center"/>
        <w:rPr>
          <w:rFonts w:hint="eastAsia" w:ascii="仿宋" w:hAnsi="仿宋" w:eastAsia="仿宋" w:cs="Times New Roman"/>
          <w:sz w:val="28"/>
          <w:szCs w:val="28"/>
          <w:highlight w:val="none"/>
        </w:rPr>
      </w:pPr>
    </w:p>
    <w:p>
      <w:pPr>
        <w:snapToGrid w:val="0"/>
        <w:spacing w:line="560" w:lineRule="exact"/>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一、本表由申请单位填写，封面上的申请单位名称应填写单位的全称。</w:t>
      </w:r>
    </w:p>
    <w:p>
      <w:pPr>
        <w:snapToGrid w:val="0"/>
        <w:spacing w:line="560" w:lineRule="exact"/>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二、本表须用计算机填写，打印一式两份，封面和“申请单位承诺”处加盖公章，公章须与申请单位名称一致，公章不得复印。</w:t>
      </w:r>
    </w:p>
    <w:p>
      <w:pPr>
        <w:snapToGrid w:val="0"/>
        <w:spacing w:line="560" w:lineRule="exact"/>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三、申请单位应如实填写，并对填报内容的真实性负责。</w:t>
      </w:r>
    </w:p>
    <w:p>
      <w:pPr>
        <w:snapToGrid w:val="0"/>
        <w:spacing w:line="560" w:lineRule="exact"/>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四、本表所列内容均应完整填写，说明不需填写的除外。</w:t>
      </w:r>
    </w:p>
    <w:p>
      <w:pPr>
        <w:snapToGrid w:val="0"/>
        <w:spacing w:line="560" w:lineRule="exact"/>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五、申请单位提交申请表时，应同时提交下列证明文件和材料：</w:t>
      </w:r>
    </w:p>
    <w:p>
      <w:pPr>
        <w:snapToGrid w:val="0"/>
        <w:spacing w:line="560" w:lineRule="exact"/>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1、</w:t>
      </w:r>
      <w:r>
        <w:rPr>
          <w:rFonts w:ascii="仿宋" w:hAnsi="仿宋" w:eastAsia="仿宋" w:cs="Times New Roman"/>
          <w:sz w:val="24"/>
          <w:highlight w:val="none"/>
        </w:rPr>
        <w:t>企业法人营业执照复印件或事业单位法人证书复印件；</w:t>
      </w:r>
    </w:p>
    <w:p>
      <w:pPr>
        <w:snapToGrid w:val="0"/>
        <w:spacing w:line="560" w:lineRule="exact"/>
        <w:ind w:firstLine="480" w:firstLineChars="200"/>
        <w:rPr>
          <w:rFonts w:ascii="仿宋" w:hAnsi="仿宋" w:eastAsia="仿宋" w:cs="Times New Roman"/>
          <w:sz w:val="24"/>
          <w:highlight w:val="none"/>
        </w:rPr>
      </w:pPr>
      <w:r>
        <w:rPr>
          <w:rFonts w:hint="eastAsia" w:ascii="仿宋" w:hAnsi="仿宋" w:eastAsia="仿宋" w:cs="Times New Roman"/>
          <w:sz w:val="24"/>
          <w:highlight w:val="none"/>
        </w:rPr>
        <w:t>2、山东省环境保护产业协会会员证书复印件；</w:t>
      </w:r>
    </w:p>
    <w:p>
      <w:pPr>
        <w:snapToGrid w:val="0"/>
        <w:spacing w:line="560" w:lineRule="exact"/>
        <w:ind w:firstLine="480" w:firstLineChars="200"/>
        <w:rPr>
          <w:rFonts w:ascii="仿宋" w:hAnsi="仿宋" w:eastAsia="仿宋" w:cs="Times New Roman"/>
          <w:sz w:val="24"/>
          <w:highlight w:val="none"/>
        </w:rPr>
      </w:pPr>
      <w:r>
        <w:rPr>
          <w:rFonts w:hint="eastAsia" w:ascii="仿宋" w:hAnsi="仿宋" w:eastAsia="仿宋" w:cs="Times New Roman"/>
          <w:sz w:val="24"/>
          <w:highlight w:val="none"/>
        </w:rPr>
        <w:t>3、工作场所自有产权证明或租赁合同复印件</w:t>
      </w:r>
      <w:r>
        <w:rPr>
          <w:rFonts w:ascii="仿宋" w:hAnsi="仿宋" w:eastAsia="仿宋" w:cs="Times New Roman"/>
          <w:sz w:val="24"/>
          <w:highlight w:val="none"/>
        </w:rPr>
        <w:t>；</w:t>
      </w:r>
    </w:p>
    <w:p>
      <w:pPr>
        <w:snapToGrid w:val="0"/>
        <w:spacing w:line="560" w:lineRule="exact"/>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4、组织结构和质量、安全管理体系相关文件。</w:t>
      </w:r>
    </w:p>
    <w:p>
      <w:pPr>
        <w:snapToGrid w:val="0"/>
        <w:spacing w:line="560" w:lineRule="exact"/>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5、技术装备和实验场所的能力证明</w:t>
      </w:r>
      <w:r>
        <w:rPr>
          <w:rFonts w:ascii="仿宋" w:hAnsi="仿宋" w:eastAsia="仿宋" w:cs="Times New Roman"/>
          <w:sz w:val="24"/>
          <w:highlight w:val="none"/>
        </w:rPr>
        <w:t>；</w:t>
      </w:r>
    </w:p>
    <w:p>
      <w:pPr>
        <w:widowControl/>
        <w:adjustRightInd w:val="0"/>
        <w:snapToGrid w:val="0"/>
        <w:spacing w:line="560" w:lineRule="exact"/>
        <w:ind w:firstLine="480" w:firstLineChars="200"/>
        <w:outlineLvl w:val="0"/>
        <w:rPr>
          <w:rFonts w:hint="eastAsia" w:ascii="仿宋" w:hAnsi="仿宋" w:eastAsia="仿宋" w:cs="Times New Roman"/>
          <w:sz w:val="24"/>
          <w:highlight w:val="none"/>
        </w:rPr>
      </w:pPr>
      <w:r>
        <w:rPr>
          <w:rFonts w:hint="eastAsia" w:ascii="仿宋" w:hAnsi="仿宋" w:eastAsia="仿宋" w:cs="Times New Roman"/>
          <w:sz w:val="24"/>
          <w:highlight w:val="none"/>
        </w:rPr>
        <w:t>6、上一年度本单位财务状况报告或者其他资信证明；</w:t>
      </w:r>
    </w:p>
    <w:p>
      <w:pPr>
        <w:widowControl/>
        <w:adjustRightInd w:val="0"/>
        <w:snapToGrid w:val="0"/>
        <w:spacing w:line="560" w:lineRule="exact"/>
        <w:ind w:firstLine="480" w:firstLineChars="200"/>
        <w:jc w:val="left"/>
        <w:outlineLvl w:val="0"/>
        <w:rPr>
          <w:rFonts w:hint="eastAsia" w:ascii="仿宋" w:hAnsi="仿宋" w:eastAsia="仿宋" w:cs="Times New Roman"/>
          <w:sz w:val="24"/>
          <w:highlight w:val="none"/>
        </w:rPr>
      </w:pPr>
      <w:r>
        <w:rPr>
          <w:rFonts w:hint="eastAsia" w:ascii="仿宋" w:hAnsi="仿宋" w:eastAsia="仿宋" w:cs="Times New Roman"/>
          <w:sz w:val="24"/>
          <w:highlight w:val="none"/>
        </w:rPr>
        <w:t>7、已获取的各类检测资质证书，咨询评估证书，环境检测</w:t>
      </w:r>
      <w:r>
        <w:rPr>
          <w:rFonts w:hint="eastAsia" w:ascii="仿宋" w:hAnsi="仿宋" w:eastAsia="仿宋" w:cs="Times New Roman"/>
          <w:sz w:val="24"/>
          <w:highlight w:val="none"/>
          <w:lang w:eastAsia="zh-CN"/>
        </w:rPr>
        <w:t>与</w:t>
      </w:r>
      <w:r>
        <w:rPr>
          <w:rFonts w:hint="eastAsia" w:ascii="仿宋" w:hAnsi="仿宋" w:eastAsia="仿宋" w:cs="Times New Roman"/>
          <w:sz w:val="24"/>
          <w:highlight w:val="none"/>
        </w:rPr>
        <w:t>污染防治</w:t>
      </w:r>
      <w:r>
        <w:rPr>
          <w:rFonts w:hint="eastAsia" w:ascii="仿宋" w:hAnsi="仿宋" w:eastAsia="仿宋" w:cs="Times New Roman"/>
          <w:sz w:val="24"/>
          <w:highlight w:val="none"/>
          <w:lang w:eastAsia="zh-CN"/>
        </w:rPr>
        <w:t>等相关项目</w:t>
      </w:r>
      <w:r>
        <w:rPr>
          <w:rFonts w:hint="eastAsia" w:ascii="仿宋" w:hAnsi="仿宋" w:eastAsia="仿宋" w:cs="Times New Roman"/>
          <w:sz w:val="24"/>
          <w:highlight w:val="none"/>
        </w:rPr>
        <w:t>获奖证书，国家、省、市行业主管部门或省级以上行业协会评定的奖项或国家专利等复印件。</w:t>
      </w:r>
    </w:p>
    <w:p>
      <w:pPr>
        <w:widowControl/>
        <w:adjustRightInd w:val="0"/>
        <w:snapToGrid w:val="0"/>
        <w:spacing w:line="560" w:lineRule="exact"/>
        <w:jc w:val="center"/>
        <w:outlineLvl w:val="0"/>
        <w:rPr>
          <w:rFonts w:hint="eastAsia" w:ascii="黑体" w:hAnsi="黑体" w:eastAsia="黑体" w:cs="Times New Roman"/>
          <w:sz w:val="32"/>
          <w:szCs w:val="32"/>
          <w:highlight w:val="none"/>
        </w:rPr>
      </w:pPr>
      <w:r>
        <w:rPr>
          <w:rFonts w:ascii="仿宋" w:hAnsi="仿宋" w:eastAsia="仿宋" w:cs="Times New Roman"/>
          <w:sz w:val="24"/>
          <w:highlight w:val="none"/>
        </w:rPr>
        <w:br w:type="page"/>
      </w:r>
      <w:r>
        <w:rPr>
          <w:rFonts w:ascii="黑体" w:hAnsi="黑体" w:eastAsia="黑体" w:cs="Times New Roman"/>
          <w:sz w:val="32"/>
          <w:szCs w:val="32"/>
          <w:highlight w:val="none"/>
        </w:rPr>
        <w:t>一、申报单位基本情况</w:t>
      </w:r>
    </w:p>
    <w:p>
      <w:pPr>
        <w:jc w:val="center"/>
        <w:rPr>
          <w:rFonts w:ascii="Times New Roman" w:hAnsi="Times New Roman" w:eastAsia="仿宋_GB2312" w:cs="Times New Roman"/>
          <w:sz w:val="32"/>
          <w:szCs w:val="32"/>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765"/>
        <w:gridCol w:w="1455"/>
        <w:gridCol w:w="1283"/>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3"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单位名称</w:t>
            </w:r>
          </w:p>
        </w:tc>
        <w:tc>
          <w:tcPr>
            <w:tcW w:w="5220" w:type="dxa"/>
            <w:gridSpan w:val="2"/>
            <w:noWrap w:val="0"/>
            <w:vAlign w:val="center"/>
          </w:tcPr>
          <w:p>
            <w:pPr>
              <w:jc w:val="center"/>
              <w:rPr>
                <w:rFonts w:ascii="Times New Roman" w:hAnsi="Times New Roman" w:eastAsia="仿宋_GB2312" w:cs="Times New Roman"/>
                <w:sz w:val="24"/>
                <w:highlight w:val="none"/>
              </w:rPr>
            </w:pPr>
          </w:p>
        </w:tc>
        <w:tc>
          <w:tcPr>
            <w:tcW w:w="1283" w:type="dxa"/>
            <w:noWrap w:val="0"/>
            <w:vAlign w:val="center"/>
          </w:tcPr>
          <w:p>
            <w:pPr>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成立时间</w:t>
            </w:r>
          </w:p>
        </w:tc>
        <w:tc>
          <w:tcPr>
            <w:tcW w:w="2195"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243"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单位地址</w:t>
            </w:r>
          </w:p>
        </w:tc>
        <w:tc>
          <w:tcPr>
            <w:tcW w:w="8698" w:type="dxa"/>
            <w:gridSpan w:val="4"/>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3" w:type="dxa"/>
            <w:noWrap w:val="0"/>
            <w:vAlign w:val="center"/>
          </w:tcPr>
          <w:p>
            <w:pPr>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会员证书编号</w:t>
            </w:r>
          </w:p>
        </w:tc>
        <w:tc>
          <w:tcPr>
            <w:tcW w:w="3765" w:type="dxa"/>
            <w:noWrap w:val="0"/>
            <w:vAlign w:val="center"/>
          </w:tcPr>
          <w:p>
            <w:pPr>
              <w:jc w:val="center"/>
              <w:rPr>
                <w:rFonts w:ascii="Times New Roman" w:hAnsi="Times New Roman" w:eastAsia="仿宋_GB2312" w:cs="Times New Roman"/>
                <w:sz w:val="24"/>
                <w:highlight w:val="none"/>
              </w:rPr>
            </w:pPr>
          </w:p>
        </w:tc>
        <w:tc>
          <w:tcPr>
            <w:tcW w:w="1455" w:type="dxa"/>
            <w:noWrap w:val="0"/>
            <w:vAlign w:val="center"/>
          </w:tcPr>
          <w:p>
            <w:pPr>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会员证书</w:t>
            </w:r>
          </w:p>
          <w:p>
            <w:pPr>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有效期</w:t>
            </w:r>
          </w:p>
        </w:tc>
        <w:tc>
          <w:tcPr>
            <w:tcW w:w="3478" w:type="dxa"/>
            <w:gridSpan w:val="2"/>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3"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法人代表</w:t>
            </w:r>
            <w:r>
              <w:rPr>
                <w:rFonts w:hint="eastAsia" w:ascii="Times New Roman" w:hAnsi="Times New Roman" w:eastAsia="仿宋_GB2312" w:cs="Times New Roman"/>
                <w:sz w:val="24"/>
                <w:highlight w:val="none"/>
              </w:rPr>
              <w:t>及职务</w:t>
            </w:r>
          </w:p>
        </w:tc>
        <w:tc>
          <w:tcPr>
            <w:tcW w:w="3765" w:type="dxa"/>
            <w:noWrap w:val="0"/>
            <w:vAlign w:val="center"/>
          </w:tcPr>
          <w:p>
            <w:pPr>
              <w:jc w:val="center"/>
              <w:rPr>
                <w:rFonts w:ascii="Times New Roman" w:hAnsi="Times New Roman" w:eastAsia="仿宋_GB2312" w:cs="Times New Roman"/>
                <w:sz w:val="24"/>
                <w:highlight w:val="none"/>
              </w:rPr>
            </w:pPr>
          </w:p>
        </w:tc>
        <w:tc>
          <w:tcPr>
            <w:tcW w:w="1455"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移动电话</w:t>
            </w:r>
          </w:p>
        </w:tc>
        <w:tc>
          <w:tcPr>
            <w:tcW w:w="3478" w:type="dxa"/>
            <w:gridSpan w:val="2"/>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3"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联系人</w:t>
            </w:r>
            <w:r>
              <w:rPr>
                <w:rFonts w:hint="eastAsia" w:ascii="Times New Roman" w:hAnsi="Times New Roman" w:eastAsia="仿宋_GB2312" w:cs="Times New Roman"/>
                <w:sz w:val="24"/>
                <w:highlight w:val="none"/>
              </w:rPr>
              <w:t>及职务</w:t>
            </w:r>
          </w:p>
        </w:tc>
        <w:tc>
          <w:tcPr>
            <w:tcW w:w="3765" w:type="dxa"/>
            <w:noWrap w:val="0"/>
            <w:vAlign w:val="center"/>
          </w:tcPr>
          <w:p>
            <w:pPr>
              <w:jc w:val="center"/>
              <w:rPr>
                <w:rFonts w:ascii="Times New Roman" w:hAnsi="Times New Roman" w:eastAsia="仿宋_GB2312" w:cs="Times New Roman"/>
                <w:sz w:val="24"/>
                <w:highlight w:val="none"/>
              </w:rPr>
            </w:pPr>
          </w:p>
        </w:tc>
        <w:tc>
          <w:tcPr>
            <w:tcW w:w="1455"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移动电话</w:t>
            </w:r>
          </w:p>
        </w:tc>
        <w:tc>
          <w:tcPr>
            <w:tcW w:w="3478" w:type="dxa"/>
            <w:gridSpan w:val="2"/>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3"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单位电话</w:t>
            </w:r>
          </w:p>
        </w:tc>
        <w:tc>
          <w:tcPr>
            <w:tcW w:w="3765" w:type="dxa"/>
            <w:noWrap w:val="0"/>
            <w:vAlign w:val="center"/>
          </w:tcPr>
          <w:p>
            <w:pPr>
              <w:jc w:val="center"/>
              <w:rPr>
                <w:rFonts w:ascii="Times New Roman" w:hAnsi="Times New Roman" w:eastAsia="仿宋_GB2312" w:cs="Times New Roman"/>
                <w:sz w:val="24"/>
                <w:highlight w:val="none"/>
              </w:rPr>
            </w:pPr>
          </w:p>
        </w:tc>
        <w:tc>
          <w:tcPr>
            <w:tcW w:w="1455" w:type="dxa"/>
            <w:noWrap w:val="0"/>
            <w:vAlign w:val="center"/>
          </w:tcPr>
          <w:p>
            <w:pPr>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网址</w:t>
            </w:r>
          </w:p>
        </w:tc>
        <w:tc>
          <w:tcPr>
            <w:tcW w:w="3478" w:type="dxa"/>
            <w:gridSpan w:val="2"/>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3" w:type="dxa"/>
            <w:noWrap w:val="0"/>
            <w:vAlign w:val="center"/>
          </w:tcPr>
          <w:p>
            <w:pPr>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统一社会</w:t>
            </w:r>
            <w:r>
              <w:rPr>
                <w:rFonts w:ascii="Times New Roman" w:hAnsi="Times New Roman" w:eastAsia="仿宋_GB2312" w:cs="Times New Roman"/>
                <w:sz w:val="24"/>
                <w:highlight w:val="none"/>
              </w:rPr>
              <w:t>信用代码</w:t>
            </w:r>
          </w:p>
        </w:tc>
        <w:tc>
          <w:tcPr>
            <w:tcW w:w="3765" w:type="dxa"/>
            <w:noWrap w:val="0"/>
            <w:vAlign w:val="center"/>
          </w:tcPr>
          <w:p>
            <w:pPr>
              <w:jc w:val="center"/>
              <w:rPr>
                <w:rFonts w:ascii="Times New Roman" w:hAnsi="Times New Roman" w:eastAsia="仿宋_GB2312" w:cs="Times New Roman"/>
                <w:sz w:val="24"/>
                <w:highlight w:val="none"/>
              </w:rPr>
            </w:pPr>
          </w:p>
        </w:tc>
        <w:tc>
          <w:tcPr>
            <w:tcW w:w="1455"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注册资金（万元）</w:t>
            </w:r>
          </w:p>
        </w:tc>
        <w:tc>
          <w:tcPr>
            <w:tcW w:w="3478" w:type="dxa"/>
            <w:gridSpan w:val="2"/>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3" w:type="dxa"/>
            <w:noWrap w:val="0"/>
            <w:vAlign w:val="center"/>
          </w:tcPr>
          <w:p>
            <w:pPr>
              <w:jc w:val="center"/>
              <w:rPr>
                <w:rFonts w:hint="eastAsia" w:ascii="Times New Roman" w:hAnsi="Times New Roman" w:eastAsia="仿宋_GB2312" w:cs="Times New Roman"/>
                <w:sz w:val="24"/>
                <w:highlight w:val="none"/>
              </w:rPr>
            </w:pPr>
            <w:r>
              <w:rPr>
                <w:rFonts w:ascii="Times New Roman" w:hAnsi="Times New Roman" w:eastAsia="仿宋_GB2312" w:cs="Times New Roman"/>
                <w:sz w:val="24"/>
                <w:highlight w:val="none"/>
              </w:rPr>
              <w:t>E-mail</w:t>
            </w:r>
          </w:p>
        </w:tc>
        <w:tc>
          <w:tcPr>
            <w:tcW w:w="3765" w:type="dxa"/>
            <w:noWrap w:val="0"/>
            <w:vAlign w:val="center"/>
          </w:tcPr>
          <w:p>
            <w:pPr>
              <w:rPr>
                <w:rFonts w:ascii="Times New Roman" w:hAnsi="Times New Roman" w:eastAsia="仿宋_GB2312" w:cs="Times New Roman"/>
                <w:sz w:val="24"/>
                <w:highlight w:val="none"/>
              </w:rPr>
            </w:pPr>
          </w:p>
        </w:tc>
        <w:tc>
          <w:tcPr>
            <w:tcW w:w="1455" w:type="dxa"/>
            <w:noWrap w:val="0"/>
            <w:vAlign w:val="center"/>
          </w:tcPr>
          <w:p>
            <w:pPr>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eastAsia="zh-CN"/>
              </w:rPr>
              <w:t>微信或</w:t>
            </w:r>
            <w:r>
              <w:rPr>
                <w:rFonts w:ascii="Times New Roman" w:hAnsi="Times New Roman" w:eastAsia="仿宋_GB2312" w:cs="Times New Roman"/>
                <w:sz w:val="24"/>
                <w:highlight w:val="none"/>
              </w:rPr>
              <w:t>QQ</w:t>
            </w:r>
          </w:p>
        </w:tc>
        <w:tc>
          <w:tcPr>
            <w:tcW w:w="3478" w:type="dxa"/>
            <w:gridSpan w:val="2"/>
            <w:noWrap w:val="0"/>
            <w:vAlign w:val="center"/>
          </w:tcPr>
          <w:p>
            <w:pP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0" w:hRule="atLeast"/>
          <w:jc w:val="center"/>
        </w:trPr>
        <w:tc>
          <w:tcPr>
            <w:tcW w:w="1243" w:type="dxa"/>
            <w:noWrap w:val="0"/>
            <w:vAlign w:val="center"/>
          </w:tcPr>
          <w:p>
            <w:pPr>
              <w:jc w:val="center"/>
              <w:rPr>
                <w:rFonts w:hint="eastAsia" w:ascii="Times New Roman" w:hAnsi="Times New Roman" w:eastAsia="仿宋_GB2312" w:cs="Times New Roman"/>
                <w:sz w:val="24"/>
                <w:highlight w:val="none"/>
                <w:lang w:eastAsia="zh-CN"/>
              </w:rPr>
            </w:pPr>
            <w:r>
              <w:rPr>
                <w:rFonts w:ascii="Times New Roman" w:hAnsi="Times New Roman" w:eastAsia="仿宋_GB2312" w:cs="Times New Roman"/>
                <w:sz w:val="24"/>
                <w:highlight w:val="none"/>
              </w:rPr>
              <w:t>拟申请证书类别</w:t>
            </w:r>
            <w:r>
              <w:rPr>
                <w:rFonts w:hint="eastAsia" w:ascii="Times New Roman" w:hAnsi="Times New Roman" w:eastAsia="仿宋_GB2312" w:cs="Times New Roman"/>
                <w:sz w:val="24"/>
                <w:highlight w:val="none"/>
                <w:lang w:eastAsia="zh-CN"/>
              </w:rPr>
              <w:t>及理由</w:t>
            </w:r>
          </w:p>
        </w:tc>
        <w:tc>
          <w:tcPr>
            <w:tcW w:w="8698" w:type="dxa"/>
            <w:gridSpan w:val="4"/>
            <w:tcBorders>
              <w:bottom w:val="single" w:color="auto" w:sz="4" w:space="0"/>
            </w:tcBorders>
            <w:noWrap w:val="0"/>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rPr>
              <w:t>生态环境检测类社会化服务</w:t>
            </w:r>
            <w:r>
              <w:rPr>
                <w:rFonts w:hint="eastAsia" w:ascii="宋体" w:hAnsi="宋体" w:eastAsia="宋体" w:cs="宋体"/>
                <w:b/>
                <w:sz w:val="21"/>
                <w:szCs w:val="21"/>
                <w:highlight w:val="none"/>
                <w:lang w:val="en-US" w:eastAsia="zh-CN"/>
              </w:rPr>
              <w:t xml:space="preserve">机构类别：  </w:t>
            </w:r>
            <w:r>
              <w:rPr>
                <w:rFonts w:hint="eastAsia" w:ascii="宋体" w:hAnsi="宋体" w:eastAsia="宋体" w:cs="宋体"/>
                <w:sz w:val="21"/>
                <w:szCs w:val="21"/>
                <w:highlight w:val="none"/>
                <w:lang w:val="en-US" w:eastAsia="zh-CN"/>
              </w:rPr>
              <w:t>综合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专项</w:t>
            </w:r>
            <w:r>
              <w:rPr>
                <w:rFonts w:hint="eastAsia" w:ascii="宋体" w:hAnsi="宋体" w:eastAsia="宋体" w:cs="宋体"/>
                <w:sz w:val="21"/>
                <w:szCs w:val="21"/>
                <w:highlight w:val="none"/>
                <w:lang w:eastAsia="zh-CN"/>
              </w:rPr>
              <w:t>□</w:t>
            </w:r>
          </w:p>
          <w:p>
            <w:pPr>
              <w:jc w:val="left"/>
              <w:rPr>
                <w:rFonts w:hint="eastAsia" w:ascii="Times New Roman" w:hAnsi="Times New Roman" w:eastAsia="仿宋_GB2312" w:cs="Times New Roman"/>
                <w:sz w:val="24"/>
                <w:highlight w:val="none"/>
              </w:rPr>
            </w:pPr>
            <w:r>
              <w:rPr>
                <w:rFonts w:hint="eastAsia" w:ascii="宋体" w:hAnsi="宋体" w:eastAsia="宋体" w:cs="宋体"/>
                <w:b/>
                <w:sz w:val="21"/>
                <w:szCs w:val="21"/>
                <w:highlight w:val="none"/>
              </w:rPr>
              <w:t>证书类别</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 xml:space="preserve">  </w:t>
            </w:r>
            <w:r>
              <w:rPr>
                <w:rFonts w:hint="eastAsia" w:ascii="宋体" w:hAnsi="宋体" w:eastAsia="宋体" w:cs="宋体"/>
                <w:sz w:val="21"/>
                <w:szCs w:val="21"/>
                <w:highlight w:val="none"/>
              </w:rPr>
              <w:t>一级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、二级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、三级</w:t>
            </w:r>
            <w:r>
              <w:rPr>
                <w:rFonts w:hint="eastAsia" w:ascii="宋体" w:hAnsi="宋体" w:eastAsia="宋体" w:cs="宋体"/>
                <w:sz w:val="21"/>
                <w:szCs w:val="21"/>
                <w:highlight w:val="none"/>
                <w:lang w:eastAsia="zh-CN"/>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3" w:hRule="exact"/>
          <w:jc w:val="center"/>
        </w:trPr>
        <w:tc>
          <w:tcPr>
            <w:tcW w:w="9941" w:type="dxa"/>
            <w:gridSpan w:val="5"/>
            <w:noWrap w:val="0"/>
            <w:vAlign w:val="top"/>
          </w:tcPr>
          <w:p>
            <w:pPr>
              <w:spacing w:line="360" w:lineRule="auto"/>
              <w:rPr>
                <w:rFonts w:hint="eastAsia" w:ascii="Times New Roman" w:hAnsi="Times New Roman" w:eastAsia="仿宋_GB2312" w:cs="Times New Roman"/>
                <w:sz w:val="24"/>
                <w:highlight w:val="none"/>
              </w:rPr>
            </w:pPr>
          </w:p>
          <w:p>
            <w:pPr>
              <w:spacing w:line="360" w:lineRule="auto"/>
              <w:rPr>
                <w:rFonts w:ascii="黑体" w:hAnsi="黑体" w:eastAsia="黑体" w:cs="Times New Roman"/>
                <w:sz w:val="24"/>
                <w:highlight w:val="none"/>
              </w:rPr>
            </w:pPr>
            <w:r>
              <w:rPr>
                <w:rFonts w:ascii="黑体" w:hAnsi="黑体" w:eastAsia="黑体" w:cs="Times New Roman"/>
                <w:sz w:val="24"/>
                <w:highlight w:val="none"/>
              </w:rPr>
              <w:t>申报单位</w:t>
            </w:r>
            <w:r>
              <w:rPr>
                <w:rFonts w:hint="eastAsia" w:ascii="黑体" w:hAnsi="黑体" w:eastAsia="黑体" w:cs="Times New Roman"/>
                <w:sz w:val="24"/>
                <w:highlight w:val="none"/>
                <w:lang w:eastAsia="zh-CN"/>
              </w:rPr>
              <w:t>服务能力自我评价</w:t>
            </w:r>
            <w:r>
              <w:rPr>
                <w:rFonts w:ascii="黑体" w:hAnsi="黑体" w:eastAsia="黑体" w:cs="Times New Roman"/>
                <w:sz w:val="24"/>
                <w:highlight w:val="none"/>
              </w:rPr>
              <w:t>：</w:t>
            </w: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p>
            <w:pPr>
              <w:spacing w:line="360" w:lineRule="auto"/>
              <w:rPr>
                <w:rFonts w:hint="eastAsia" w:ascii="Times New Roman" w:hAnsi="Times New Roman" w:eastAsia="仿宋_GB2312" w:cs="Times New Roman"/>
                <w:sz w:val="24"/>
                <w:highlight w:val="none"/>
              </w:rPr>
            </w:pPr>
          </w:p>
        </w:tc>
      </w:tr>
    </w:tbl>
    <w:p>
      <w:pPr>
        <w:rPr>
          <w:rFonts w:eastAsia="仿宋_GB2312"/>
          <w:highlight w:val="none"/>
        </w:rPr>
        <w:sectPr>
          <w:headerReference r:id="rId5" w:type="first"/>
          <w:headerReference r:id="rId3" w:type="default"/>
          <w:footerReference r:id="rId6" w:type="default"/>
          <w:headerReference r:id="rId4" w:type="even"/>
          <w:footerReference r:id="rId7" w:type="even"/>
          <w:pgSz w:w="11906" w:h="16838"/>
          <w:pgMar w:top="1797" w:right="1440" w:bottom="1797" w:left="1440" w:header="851" w:footer="992" w:gutter="0"/>
          <w:cols w:space="720" w:num="1"/>
          <w:titlePg/>
          <w:docGrid w:linePitch="312" w:charSpace="0"/>
        </w:sectPr>
      </w:pPr>
    </w:p>
    <w:p>
      <w:pPr>
        <w:jc w:val="center"/>
        <w:rPr>
          <w:rFonts w:hint="eastAsia" w:ascii="黑体" w:hAnsi="黑体" w:eastAsia="黑体" w:cs="Times New Roman"/>
          <w:sz w:val="32"/>
          <w:szCs w:val="32"/>
          <w:highlight w:val="none"/>
        </w:rPr>
      </w:pPr>
      <w:r>
        <w:rPr>
          <w:rFonts w:ascii="黑体" w:hAnsi="黑体" w:eastAsia="黑体" w:cs="Times New Roman"/>
          <w:sz w:val="32"/>
          <w:szCs w:val="32"/>
          <w:highlight w:val="none"/>
        </w:rPr>
        <w:t>二、单位行政和技术负责人情况</w:t>
      </w:r>
    </w:p>
    <w:p>
      <w:pPr>
        <w:jc w:val="center"/>
        <w:rPr>
          <w:rFonts w:ascii="Times New Roman" w:hAnsi="Times New Roman" w:eastAsia="仿宋_GB2312" w:cs="Times New Roman"/>
          <w:sz w:val="32"/>
          <w:szCs w:val="32"/>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567"/>
        <w:gridCol w:w="1517"/>
        <w:gridCol w:w="1669"/>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21" w:type="dxa"/>
            <w:noWrap w:val="0"/>
            <w:vAlign w:val="center"/>
          </w:tcPr>
          <w:p>
            <w:pPr>
              <w:jc w:val="center"/>
              <w:rPr>
                <w:rFonts w:ascii="Times New Roman" w:hAnsi="Times New Roman" w:eastAsia="仿宋_GB2312" w:cs="Times New Roman"/>
                <w:sz w:val="24"/>
                <w:highlight w:val="none"/>
              </w:rPr>
            </w:pPr>
          </w:p>
        </w:tc>
        <w:tc>
          <w:tcPr>
            <w:tcW w:w="1567" w:type="dxa"/>
            <w:noWrap w:val="0"/>
            <w:vAlign w:val="center"/>
          </w:tcPr>
          <w:p>
            <w:pPr>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行政负责人</w:t>
            </w:r>
          </w:p>
        </w:tc>
        <w:tc>
          <w:tcPr>
            <w:tcW w:w="1517" w:type="dxa"/>
            <w:noWrap w:val="0"/>
            <w:vAlign w:val="center"/>
          </w:tcPr>
          <w:p>
            <w:pPr>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技术负责人</w:t>
            </w:r>
          </w:p>
        </w:tc>
        <w:tc>
          <w:tcPr>
            <w:tcW w:w="1669" w:type="dxa"/>
            <w:noWrap w:val="0"/>
            <w:vAlign w:val="center"/>
          </w:tcPr>
          <w:p>
            <w:pPr>
              <w:jc w:val="center"/>
              <w:rPr>
                <w:rFonts w:hint="default" w:ascii="Times New Roman" w:hAnsi="Times New Roman" w:eastAsia="仿宋_GB2312" w:cs="Times New Roman"/>
                <w:sz w:val="24"/>
                <w:highlight w:val="none"/>
                <w:lang w:val="en-US"/>
              </w:rPr>
            </w:pPr>
            <w:r>
              <w:rPr>
                <w:rFonts w:hint="eastAsia" w:ascii="Times New Roman" w:hAnsi="Times New Roman" w:eastAsia="仿宋_GB2312" w:cs="Times New Roman"/>
                <w:sz w:val="24"/>
                <w:highlight w:val="none"/>
                <w:lang w:val="en-US" w:eastAsia="zh-CN"/>
              </w:rPr>
              <w:t>技术人员比例(％)</w:t>
            </w:r>
          </w:p>
        </w:tc>
        <w:tc>
          <w:tcPr>
            <w:tcW w:w="1857" w:type="dxa"/>
            <w:noWrap w:val="0"/>
            <w:vAlign w:val="center"/>
          </w:tcPr>
          <w:p>
            <w:pPr>
              <w:jc w:val="center"/>
              <w:rPr>
                <w:rFonts w:hint="default" w:ascii="Times New Roman" w:hAnsi="Times New Roman" w:eastAsia="仿宋_GB2312" w:cs="Times New Roman"/>
                <w:sz w:val="24"/>
                <w:highlight w:val="none"/>
                <w:lang w:val="en-US"/>
              </w:rPr>
            </w:pPr>
            <w:r>
              <w:rPr>
                <w:rFonts w:hint="eastAsia" w:ascii="Times New Roman" w:hAnsi="Times New Roman" w:eastAsia="仿宋_GB2312" w:cs="Times New Roman"/>
                <w:sz w:val="24"/>
                <w:highlight w:val="none"/>
                <w:lang w:val="en-US" w:eastAsia="zh-CN"/>
              </w:rPr>
              <w:t>高中级专业技术人员比例(％)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21"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姓 名</w:t>
            </w:r>
          </w:p>
        </w:tc>
        <w:tc>
          <w:tcPr>
            <w:tcW w:w="1567" w:type="dxa"/>
            <w:noWrap w:val="0"/>
            <w:vAlign w:val="center"/>
          </w:tcPr>
          <w:p>
            <w:pPr>
              <w:jc w:val="center"/>
              <w:rPr>
                <w:rFonts w:ascii="Times New Roman" w:hAnsi="Times New Roman" w:eastAsia="仿宋_GB2312" w:cs="Times New Roman"/>
                <w:sz w:val="24"/>
                <w:highlight w:val="none"/>
              </w:rPr>
            </w:pPr>
          </w:p>
        </w:tc>
        <w:tc>
          <w:tcPr>
            <w:tcW w:w="1517" w:type="dxa"/>
            <w:noWrap w:val="0"/>
            <w:vAlign w:val="center"/>
          </w:tcPr>
          <w:p>
            <w:pPr>
              <w:jc w:val="center"/>
              <w:rPr>
                <w:rFonts w:ascii="Times New Roman" w:hAnsi="Times New Roman" w:eastAsia="仿宋_GB2312" w:cs="Times New Roman"/>
                <w:sz w:val="24"/>
                <w:highlight w:val="none"/>
              </w:rPr>
            </w:pPr>
          </w:p>
        </w:tc>
        <w:tc>
          <w:tcPr>
            <w:tcW w:w="1669" w:type="dxa"/>
            <w:vMerge w:val="restart"/>
            <w:noWrap w:val="0"/>
            <w:vAlign w:val="center"/>
          </w:tcPr>
          <w:p>
            <w:pPr>
              <w:jc w:val="center"/>
              <w:rPr>
                <w:rFonts w:ascii="Times New Roman" w:hAnsi="Times New Roman" w:eastAsia="仿宋_GB2312" w:cs="Times New Roman"/>
                <w:sz w:val="24"/>
                <w:highlight w:val="none"/>
              </w:rPr>
            </w:pPr>
          </w:p>
          <w:p>
            <w:pPr>
              <w:rPr>
                <w:rFonts w:ascii="Times New Roman" w:hAnsi="Times New Roman" w:eastAsia="仿宋_GB2312" w:cs="Times New Roman"/>
                <w:sz w:val="24"/>
                <w:highlight w:val="none"/>
              </w:rPr>
            </w:pPr>
          </w:p>
        </w:tc>
        <w:tc>
          <w:tcPr>
            <w:tcW w:w="1857" w:type="dxa"/>
            <w:vMerge w:val="restart"/>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21"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性别</w:t>
            </w:r>
          </w:p>
        </w:tc>
        <w:tc>
          <w:tcPr>
            <w:tcW w:w="1567" w:type="dxa"/>
            <w:noWrap w:val="0"/>
            <w:vAlign w:val="center"/>
          </w:tcPr>
          <w:p>
            <w:pPr>
              <w:jc w:val="center"/>
              <w:rPr>
                <w:rFonts w:ascii="Times New Roman" w:hAnsi="Times New Roman" w:eastAsia="仿宋_GB2312" w:cs="Times New Roman"/>
                <w:sz w:val="24"/>
                <w:highlight w:val="none"/>
              </w:rPr>
            </w:pPr>
          </w:p>
        </w:tc>
        <w:tc>
          <w:tcPr>
            <w:tcW w:w="1517" w:type="dxa"/>
            <w:noWrap w:val="0"/>
            <w:vAlign w:val="center"/>
          </w:tcPr>
          <w:p>
            <w:pPr>
              <w:jc w:val="center"/>
              <w:rPr>
                <w:rFonts w:ascii="Times New Roman" w:hAnsi="Times New Roman" w:eastAsia="仿宋_GB2312" w:cs="Times New Roman"/>
                <w:sz w:val="24"/>
                <w:highlight w:val="none"/>
              </w:rPr>
            </w:pPr>
          </w:p>
        </w:tc>
        <w:tc>
          <w:tcPr>
            <w:tcW w:w="1669" w:type="dxa"/>
            <w:vMerge w:val="continue"/>
            <w:noWrap w:val="0"/>
            <w:vAlign w:val="center"/>
          </w:tcPr>
          <w:p>
            <w:pPr>
              <w:jc w:val="center"/>
              <w:rPr>
                <w:rFonts w:ascii="Times New Roman" w:hAnsi="Times New Roman" w:eastAsia="仿宋_GB2312" w:cs="Times New Roman"/>
                <w:sz w:val="24"/>
                <w:highlight w:val="none"/>
              </w:rPr>
            </w:pPr>
          </w:p>
        </w:tc>
        <w:tc>
          <w:tcPr>
            <w:tcW w:w="1857" w:type="dxa"/>
            <w:vMerge w:val="continue"/>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21"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年龄</w:t>
            </w:r>
          </w:p>
        </w:tc>
        <w:tc>
          <w:tcPr>
            <w:tcW w:w="1567" w:type="dxa"/>
            <w:noWrap w:val="0"/>
            <w:vAlign w:val="center"/>
          </w:tcPr>
          <w:p>
            <w:pPr>
              <w:jc w:val="center"/>
              <w:rPr>
                <w:rFonts w:ascii="Times New Roman" w:hAnsi="Times New Roman" w:eastAsia="仿宋_GB2312" w:cs="Times New Roman"/>
                <w:sz w:val="24"/>
                <w:highlight w:val="none"/>
              </w:rPr>
            </w:pPr>
          </w:p>
        </w:tc>
        <w:tc>
          <w:tcPr>
            <w:tcW w:w="1517" w:type="dxa"/>
            <w:noWrap w:val="0"/>
            <w:vAlign w:val="center"/>
          </w:tcPr>
          <w:p>
            <w:pPr>
              <w:jc w:val="center"/>
              <w:rPr>
                <w:rFonts w:ascii="Times New Roman" w:hAnsi="Times New Roman" w:eastAsia="仿宋_GB2312" w:cs="Times New Roman"/>
                <w:sz w:val="24"/>
                <w:highlight w:val="none"/>
              </w:rPr>
            </w:pPr>
          </w:p>
        </w:tc>
        <w:tc>
          <w:tcPr>
            <w:tcW w:w="1669" w:type="dxa"/>
            <w:vMerge w:val="continue"/>
            <w:noWrap w:val="0"/>
            <w:vAlign w:val="center"/>
          </w:tcPr>
          <w:p>
            <w:pPr>
              <w:jc w:val="center"/>
              <w:rPr>
                <w:rFonts w:ascii="Times New Roman" w:hAnsi="Times New Roman" w:eastAsia="仿宋_GB2312" w:cs="Times New Roman"/>
                <w:sz w:val="24"/>
                <w:highlight w:val="none"/>
              </w:rPr>
            </w:pPr>
          </w:p>
        </w:tc>
        <w:tc>
          <w:tcPr>
            <w:tcW w:w="1857" w:type="dxa"/>
            <w:vMerge w:val="continue"/>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1"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职务</w:t>
            </w:r>
          </w:p>
        </w:tc>
        <w:tc>
          <w:tcPr>
            <w:tcW w:w="1567" w:type="dxa"/>
            <w:noWrap w:val="0"/>
            <w:vAlign w:val="center"/>
          </w:tcPr>
          <w:p>
            <w:pPr>
              <w:jc w:val="center"/>
              <w:rPr>
                <w:rFonts w:ascii="Times New Roman" w:hAnsi="Times New Roman" w:eastAsia="仿宋_GB2312" w:cs="Times New Roman"/>
                <w:sz w:val="24"/>
                <w:highlight w:val="none"/>
              </w:rPr>
            </w:pPr>
          </w:p>
        </w:tc>
        <w:tc>
          <w:tcPr>
            <w:tcW w:w="1517" w:type="dxa"/>
            <w:noWrap w:val="0"/>
            <w:vAlign w:val="center"/>
          </w:tcPr>
          <w:p>
            <w:pPr>
              <w:jc w:val="center"/>
              <w:rPr>
                <w:rFonts w:ascii="Times New Roman" w:hAnsi="Times New Roman" w:eastAsia="仿宋_GB2312" w:cs="Times New Roman"/>
                <w:sz w:val="24"/>
                <w:highlight w:val="none"/>
              </w:rPr>
            </w:pPr>
          </w:p>
        </w:tc>
        <w:tc>
          <w:tcPr>
            <w:tcW w:w="1669" w:type="dxa"/>
            <w:vMerge w:val="continue"/>
            <w:noWrap w:val="0"/>
            <w:vAlign w:val="center"/>
          </w:tcPr>
          <w:p>
            <w:pPr>
              <w:jc w:val="center"/>
              <w:rPr>
                <w:rFonts w:ascii="Times New Roman" w:hAnsi="Times New Roman" w:eastAsia="仿宋_GB2312" w:cs="Times New Roman"/>
                <w:sz w:val="24"/>
                <w:highlight w:val="none"/>
              </w:rPr>
            </w:pPr>
          </w:p>
        </w:tc>
        <w:tc>
          <w:tcPr>
            <w:tcW w:w="1857" w:type="dxa"/>
            <w:vMerge w:val="continue"/>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1"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职称</w:t>
            </w:r>
          </w:p>
        </w:tc>
        <w:tc>
          <w:tcPr>
            <w:tcW w:w="1567" w:type="dxa"/>
            <w:noWrap w:val="0"/>
            <w:vAlign w:val="center"/>
          </w:tcPr>
          <w:p>
            <w:pPr>
              <w:jc w:val="center"/>
              <w:rPr>
                <w:rFonts w:ascii="Times New Roman" w:hAnsi="Times New Roman" w:eastAsia="仿宋_GB2312" w:cs="Times New Roman"/>
                <w:sz w:val="24"/>
                <w:highlight w:val="none"/>
              </w:rPr>
            </w:pPr>
          </w:p>
        </w:tc>
        <w:tc>
          <w:tcPr>
            <w:tcW w:w="1517" w:type="dxa"/>
            <w:noWrap w:val="0"/>
            <w:vAlign w:val="center"/>
          </w:tcPr>
          <w:p>
            <w:pPr>
              <w:jc w:val="center"/>
              <w:rPr>
                <w:rFonts w:ascii="Times New Roman" w:hAnsi="Times New Roman" w:eastAsia="仿宋_GB2312" w:cs="Times New Roman"/>
                <w:sz w:val="24"/>
                <w:highlight w:val="none"/>
              </w:rPr>
            </w:pPr>
          </w:p>
        </w:tc>
        <w:tc>
          <w:tcPr>
            <w:tcW w:w="1669" w:type="dxa"/>
            <w:vMerge w:val="continue"/>
            <w:noWrap w:val="0"/>
            <w:vAlign w:val="center"/>
          </w:tcPr>
          <w:p>
            <w:pPr>
              <w:jc w:val="center"/>
              <w:rPr>
                <w:rFonts w:ascii="Times New Roman" w:hAnsi="Times New Roman" w:eastAsia="仿宋_GB2312" w:cs="Times New Roman"/>
                <w:sz w:val="24"/>
                <w:highlight w:val="none"/>
              </w:rPr>
            </w:pPr>
          </w:p>
        </w:tc>
        <w:tc>
          <w:tcPr>
            <w:tcW w:w="1857" w:type="dxa"/>
            <w:vMerge w:val="continue"/>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1421"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学历</w:t>
            </w:r>
          </w:p>
        </w:tc>
        <w:tc>
          <w:tcPr>
            <w:tcW w:w="1567" w:type="dxa"/>
            <w:noWrap w:val="0"/>
            <w:vAlign w:val="center"/>
          </w:tcPr>
          <w:p>
            <w:pPr>
              <w:jc w:val="center"/>
              <w:rPr>
                <w:rFonts w:ascii="Times New Roman" w:hAnsi="Times New Roman" w:eastAsia="仿宋_GB2312" w:cs="Times New Roman"/>
                <w:sz w:val="24"/>
                <w:highlight w:val="none"/>
              </w:rPr>
            </w:pPr>
          </w:p>
        </w:tc>
        <w:tc>
          <w:tcPr>
            <w:tcW w:w="1517" w:type="dxa"/>
            <w:noWrap w:val="0"/>
            <w:vAlign w:val="center"/>
          </w:tcPr>
          <w:p>
            <w:pPr>
              <w:jc w:val="center"/>
              <w:rPr>
                <w:rFonts w:ascii="Times New Roman" w:hAnsi="Times New Roman" w:eastAsia="仿宋_GB2312" w:cs="Times New Roman"/>
                <w:sz w:val="24"/>
                <w:highlight w:val="none"/>
              </w:rPr>
            </w:pPr>
          </w:p>
        </w:tc>
        <w:tc>
          <w:tcPr>
            <w:tcW w:w="1669" w:type="dxa"/>
            <w:vMerge w:val="continue"/>
            <w:noWrap w:val="0"/>
            <w:vAlign w:val="center"/>
          </w:tcPr>
          <w:p>
            <w:pPr>
              <w:jc w:val="center"/>
              <w:rPr>
                <w:rFonts w:ascii="Times New Roman" w:hAnsi="Times New Roman" w:eastAsia="仿宋_GB2312" w:cs="Times New Roman"/>
                <w:sz w:val="24"/>
                <w:highlight w:val="none"/>
              </w:rPr>
            </w:pPr>
          </w:p>
        </w:tc>
        <w:tc>
          <w:tcPr>
            <w:tcW w:w="1857" w:type="dxa"/>
            <w:vMerge w:val="continue"/>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21"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专业</w:t>
            </w:r>
          </w:p>
        </w:tc>
        <w:tc>
          <w:tcPr>
            <w:tcW w:w="1567" w:type="dxa"/>
            <w:noWrap w:val="0"/>
            <w:vAlign w:val="center"/>
          </w:tcPr>
          <w:p>
            <w:pPr>
              <w:jc w:val="center"/>
              <w:rPr>
                <w:rFonts w:ascii="Times New Roman" w:hAnsi="Times New Roman" w:eastAsia="仿宋_GB2312" w:cs="Times New Roman"/>
                <w:sz w:val="24"/>
                <w:highlight w:val="none"/>
              </w:rPr>
            </w:pPr>
          </w:p>
        </w:tc>
        <w:tc>
          <w:tcPr>
            <w:tcW w:w="1517" w:type="dxa"/>
            <w:noWrap w:val="0"/>
            <w:vAlign w:val="center"/>
          </w:tcPr>
          <w:p>
            <w:pPr>
              <w:jc w:val="center"/>
              <w:rPr>
                <w:rFonts w:ascii="Times New Roman" w:hAnsi="Times New Roman" w:eastAsia="仿宋_GB2312" w:cs="Times New Roman"/>
                <w:sz w:val="24"/>
                <w:highlight w:val="none"/>
              </w:rPr>
            </w:pPr>
          </w:p>
        </w:tc>
        <w:tc>
          <w:tcPr>
            <w:tcW w:w="1669" w:type="dxa"/>
            <w:vMerge w:val="continue"/>
            <w:noWrap w:val="0"/>
            <w:vAlign w:val="center"/>
          </w:tcPr>
          <w:p>
            <w:pPr>
              <w:jc w:val="center"/>
              <w:rPr>
                <w:rFonts w:ascii="Times New Roman" w:hAnsi="Times New Roman" w:eastAsia="仿宋_GB2312" w:cs="Times New Roman"/>
                <w:sz w:val="24"/>
                <w:highlight w:val="none"/>
              </w:rPr>
            </w:pPr>
          </w:p>
        </w:tc>
        <w:tc>
          <w:tcPr>
            <w:tcW w:w="1857" w:type="dxa"/>
            <w:vMerge w:val="continue"/>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21"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身份证号</w:t>
            </w:r>
          </w:p>
        </w:tc>
        <w:tc>
          <w:tcPr>
            <w:tcW w:w="1567" w:type="dxa"/>
            <w:noWrap w:val="0"/>
            <w:vAlign w:val="center"/>
          </w:tcPr>
          <w:p>
            <w:pPr>
              <w:jc w:val="center"/>
              <w:rPr>
                <w:rFonts w:ascii="Times New Roman" w:hAnsi="Times New Roman" w:eastAsia="仿宋_GB2312" w:cs="Times New Roman"/>
                <w:sz w:val="24"/>
                <w:highlight w:val="none"/>
              </w:rPr>
            </w:pPr>
          </w:p>
        </w:tc>
        <w:tc>
          <w:tcPr>
            <w:tcW w:w="1517" w:type="dxa"/>
            <w:noWrap w:val="0"/>
            <w:vAlign w:val="center"/>
          </w:tcPr>
          <w:p>
            <w:pPr>
              <w:jc w:val="center"/>
              <w:rPr>
                <w:rFonts w:ascii="Times New Roman" w:hAnsi="Times New Roman" w:eastAsia="仿宋_GB2312" w:cs="Times New Roman"/>
                <w:sz w:val="24"/>
                <w:highlight w:val="none"/>
              </w:rPr>
            </w:pPr>
          </w:p>
        </w:tc>
        <w:tc>
          <w:tcPr>
            <w:tcW w:w="1669" w:type="dxa"/>
            <w:vMerge w:val="continue"/>
            <w:noWrap w:val="0"/>
            <w:vAlign w:val="center"/>
          </w:tcPr>
          <w:p>
            <w:pPr>
              <w:rPr>
                <w:rFonts w:ascii="Times New Roman" w:hAnsi="Times New Roman" w:eastAsia="仿宋_GB2312" w:cs="Times New Roman"/>
                <w:sz w:val="24"/>
                <w:highlight w:val="none"/>
              </w:rPr>
            </w:pPr>
          </w:p>
        </w:tc>
        <w:tc>
          <w:tcPr>
            <w:tcW w:w="1857" w:type="dxa"/>
            <w:vMerge w:val="continue"/>
            <w:noWrap w:val="0"/>
            <w:vAlign w:val="center"/>
          </w:tcPr>
          <w:p>
            <w:pP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1" w:type="dxa"/>
            <w:noWrap w:val="0"/>
            <w:vAlign w:val="center"/>
          </w:tcPr>
          <w:p>
            <w:pPr>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手机</w:t>
            </w:r>
          </w:p>
        </w:tc>
        <w:tc>
          <w:tcPr>
            <w:tcW w:w="1567" w:type="dxa"/>
            <w:noWrap w:val="0"/>
            <w:vAlign w:val="center"/>
          </w:tcPr>
          <w:p>
            <w:pPr>
              <w:jc w:val="center"/>
              <w:rPr>
                <w:rFonts w:ascii="Times New Roman" w:hAnsi="Times New Roman" w:eastAsia="仿宋_GB2312" w:cs="Times New Roman"/>
                <w:sz w:val="24"/>
                <w:highlight w:val="none"/>
              </w:rPr>
            </w:pPr>
          </w:p>
        </w:tc>
        <w:tc>
          <w:tcPr>
            <w:tcW w:w="1517" w:type="dxa"/>
            <w:noWrap w:val="0"/>
            <w:vAlign w:val="center"/>
          </w:tcPr>
          <w:p>
            <w:pPr>
              <w:jc w:val="center"/>
              <w:rPr>
                <w:rFonts w:ascii="Times New Roman" w:hAnsi="Times New Roman" w:eastAsia="仿宋_GB2312" w:cs="Times New Roman"/>
                <w:sz w:val="24"/>
                <w:highlight w:val="none"/>
              </w:rPr>
            </w:pPr>
          </w:p>
        </w:tc>
        <w:tc>
          <w:tcPr>
            <w:tcW w:w="3526" w:type="dxa"/>
            <w:gridSpan w:val="2"/>
            <w:noWrap w:val="0"/>
            <w:vAlign w:val="center"/>
          </w:tcPr>
          <w:p>
            <w:pP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人员总数(人)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21" w:type="dxa"/>
            <w:noWrap w:val="0"/>
            <w:vAlign w:val="center"/>
          </w:tcPr>
          <w:p>
            <w:pPr>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邮箱</w:t>
            </w:r>
          </w:p>
        </w:tc>
        <w:tc>
          <w:tcPr>
            <w:tcW w:w="1567" w:type="dxa"/>
            <w:noWrap w:val="0"/>
            <w:vAlign w:val="center"/>
          </w:tcPr>
          <w:p>
            <w:pPr>
              <w:jc w:val="center"/>
              <w:rPr>
                <w:rFonts w:ascii="Times New Roman" w:hAnsi="Times New Roman" w:eastAsia="仿宋_GB2312" w:cs="Times New Roman"/>
                <w:sz w:val="24"/>
                <w:highlight w:val="none"/>
              </w:rPr>
            </w:pPr>
          </w:p>
        </w:tc>
        <w:tc>
          <w:tcPr>
            <w:tcW w:w="1517" w:type="dxa"/>
            <w:noWrap w:val="0"/>
            <w:vAlign w:val="center"/>
          </w:tcPr>
          <w:p>
            <w:pPr>
              <w:jc w:val="center"/>
              <w:rPr>
                <w:rFonts w:ascii="Times New Roman" w:hAnsi="Times New Roman" w:eastAsia="仿宋_GB2312" w:cs="Times New Roman"/>
                <w:sz w:val="24"/>
                <w:highlight w:val="none"/>
              </w:rPr>
            </w:pPr>
          </w:p>
        </w:tc>
        <w:tc>
          <w:tcPr>
            <w:tcW w:w="3526" w:type="dxa"/>
            <w:gridSpan w:val="2"/>
            <w:vMerge w:val="restart"/>
            <w:noWrap w:val="0"/>
            <w:vAlign w:val="center"/>
          </w:tcPr>
          <w:p>
            <w:pP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21" w:type="dxa"/>
            <w:noWrap w:val="0"/>
            <w:vAlign w:val="center"/>
          </w:tcPr>
          <w:p>
            <w:pPr>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eastAsia="zh-CN"/>
              </w:rPr>
              <w:t>微信或</w:t>
            </w:r>
            <w:r>
              <w:rPr>
                <w:rFonts w:hint="eastAsia" w:ascii="Times New Roman" w:hAnsi="Times New Roman" w:eastAsia="仿宋_GB2312" w:cs="Times New Roman"/>
                <w:sz w:val="24"/>
                <w:highlight w:val="none"/>
              </w:rPr>
              <w:t>QQ</w:t>
            </w:r>
          </w:p>
        </w:tc>
        <w:tc>
          <w:tcPr>
            <w:tcW w:w="1567" w:type="dxa"/>
            <w:noWrap w:val="0"/>
            <w:vAlign w:val="center"/>
          </w:tcPr>
          <w:p>
            <w:pPr>
              <w:jc w:val="center"/>
              <w:rPr>
                <w:rFonts w:ascii="Times New Roman" w:hAnsi="Times New Roman" w:eastAsia="仿宋_GB2312" w:cs="Times New Roman"/>
                <w:sz w:val="24"/>
                <w:highlight w:val="none"/>
              </w:rPr>
            </w:pPr>
          </w:p>
        </w:tc>
        <w:tc>
          <w:tcPr>
            <w:tcW w:w="1517" w:type="dxa"/>
            <w:noWrap w:val="0"/>
            <w:vAlign w:val="center"/>
          </w:tcPr>
          <w:p>
            <w:pPr>
              <w:jc w:val="center"/>
              <w:rPr>
                <w:rFonts w:ascii="Times New Roman" w:hAnsi="Times New Roman" w:eastAsia="仿宋_GB2312" w:cs="Times New Roman"/>
                <w:sz w:val="24"/>
                <w:highlight w:val="none"/>
              </w:rPr>
            </w:pPr>
          </w:p>
        </w:tc>
        <w:tc>
          <w:tcPr>
            <w:tcW w:w="3526" w:type="dxa"/>
            <w:gridSpan w:val="2"/>
            <w:vMerge w:val="continue"/>
            <w:noWrap w:val="0"/>
            <w:vAlign w:val="center"/>
          </w:tcPr>
          <w:p>
            <w:pPr>
              <w:rPr>
                <w:rFonts w:ascii="Times New Roman" w:hAnsi="Times New Roman" w:eastAsia="仿宋_GB2312" w:cs="Times New Roman"/>
                <w:sz w:val="24"/>
                <w:highlight w:val="none"/>
              </w:rPr>
            </w:pPr>
          </w:p>
        </w:tc>
      </w:tr>
    </w:tbl>
    <w:p>
      <w:pPr>
        <w:spacing w:line="360" w:lineRule="auto"/>
        <w:ind w:firstLine="960" w:firstLineChars="400"/>
        <w:jc w:val="left"/>
        <w:rPr>
          <w:rFonts w:hint="eastAsia" w:ascii="Times New Roman" w:hAnsi="Times New Roman" w:eastAsia="仿宋_GB2312" w:cs="Times New Roman"/>
          <w:sz w:val="24"/>
          <w:highlight w:val="none"/>
        </w:rPr>
      </w:pPr>
    </w:p>
    <w:p>
      <w:pPr>
        <w:spacing w:line="360" w:lineRule="auto"/>
        <w:jc w:val="center"/>
        <w:rPr>
          <w:rFonts w:hint="eastAsia" w:ascii="黑体" w:hAnsi="黑体" w:eastAsia="黑体" w:cs="Times New Roman"/>
          <w:sz w:val="32"/>
          <w:szCs w:val="32"/>
          <w:highlight w:val="none"/>
        </w:rPr>
      </w:pPr>
      <w:r>
        <w:rPr>
          <w:rFonts w:ascii="Times New Roman" w:hAnsi="Times New Roman" w:eastAsia="仿宋_GB2312" w:cs="Times New Roman"/>
          <w:szCs w:val="32"/>
          <w:highlight w:val="none"/>
        </w:rPr>
        <w:br w:type="page"/>
      </w:r>
      <w:r>
        <w:rPr>
          <w:rFonts w:hint="eastAsia" w:ascii="黑体" w:hAnsi="黑体" w:eastAsia="黑体" w:cs="Times New Roman"/>
          <w:sz w:val="32"/>
          <w:szCs w:val="32"/>
          <w:highlight w:val="none"/>
        </w:rPr>
        <w:t>三</w:t>
      </w:r>
      <w:r>
        <w:rPr>
          <w:rFonts w:ascii="黑体" w:hAnsi="黑体" w:eastAsia="黑体" w:cs="Times New Roman"/>
          <w:sz w:val="32"/>
          <w:szCs w:val="32"/>
          <w:highlight w:val="none"/>
        </w:rPr>
        <w:t>、技术装备概况</w:t>
      </w:r>
    </w:p>
    <w:p>
      <w:pPr>
        <w:jc w:val="center"/>
        <w:rPr>
          <w:rFonts w:ascii="Times New Roman" w:hAnsi="Times New Roman" w:eastAsia="仿宋_GB2312" w:cs="Times New Roman"/>
          <w:szCs w:val="21"/>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87"/>
        <w:gridCol w:w="7"/>
        <w:gridCol w:w="1785"/>
        <w:gridCol w:w="765"/>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99"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序号</w:t>
            </w:r>
          </w:p>
        </w:tc>
        <w:tc>
          <w:tcPr>
            <w:tcW w:w="2194" w:type="dxa"/>
            <w:gridSpan w:val="2"/>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技术装备名称</w:t>
            </w:r>
          </w:p>
        </w:tc>
        <w:tc>
          <w:tcPr>
            <w:tcW w:w="1785"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型号规格</w:t>
            </w:r>
          </w:p>
        </w:tc>
        <w:tc>
          <w:tcPr>
            <w:tcW w:w="765"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数量</w:t>
            </w:r>
          </w:p>
        </w:tc>
        <w:tc>
          <w:tcPr>
            <w:tcW w:w="3134"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9" w:type="dxa"/>
            <w:noWrap w:val="0"/>
            <w:vAlign w:val="center"/>
          </w:tcPr>
          <w:p>
            <w:pPr>
              <w:jc w:val="center"/>
              <w:rPr>
                <w:rFonts w:ascii="Times New Roman" w:hAnsi="Times New Roman" w:eastAsia="仿宋_GB2312" w:cs="Times New Roman"/>
                <w:sz w:val="24"/>
                <w:highlight w:val="none"/>
              </w:rPr>
            </w:pPr>
          </w:p>
        </w:tc>
        <w:tc>
          <w:tcPr>
            <w:tcW w:w="2194" w:type="dxa"/>
            <w:gridSpan w:val="2"/>
            <w:noWrap w:val="0"/>
            <w:vAlign w:val="center"/>
          </w:tcPr>
          <w:p>
            <w:pPr>
              <w:jc w:val="center"/>
              <w:rPr>
                <w:rFonts w:ascii="Times New Roman" w:hAnsi="Times New Roman" w:eastAsia="仿宋_GB2312" w:cs="Times New Roman"/>
                <w:sz w:val="24"/>
                <w:highlight w:val="none"/>
              </w:rPr>
            </w:pPr>
          </w:p>
        </w:tc>
        <w:tc>
          <w:tcPr>
            <w:tcW w:w="1785" w:type="dxa"/>
            <w:noWrap w:val="0"/>
            <w:vAlign w:val="center"/>
          </w:tcPr>
          <w:p>
            <w:pPr>
              <w:jc w:val="center"/>
              <w:rPr>
                <w:rFonts w:ascii="Times New Roman" w:hAnsi="Times New Roman" w:eastAsia="仿宋_GB2312" w:cs="Times New Roman"/>
                <w:sz w:val="24"/>
                <w:highlight w:val="none"/>
              </w:rPr>
            </w:pPr>
          </w:p>
        </w:tc>
        <w:tc>
          <w:tcPr>
            <w:tcW w:w="765" w:type="dxa"/>
            <w:noWrap w:val="0"/>
            <w:vAlign w:val="center"/>
          </w:tcPr>
          <w:p>
            <w:pPr>
              <w:jc w:val="center"/>
              <w:rPr>
                <w:rFonts w:ascii="Times New Roman" w:hAnsi="Times New Roman" w:eastAsia="仿宋_GB2312" w:cs="Times New Roman"/>
                <w:sz w:val="24"/>
                <w:highlight w:val="none"/>
              </w:rPr>
            </w:pPr>
          </w:p>
        </w:tc>
        <w:tc>
          <w:tcPr>
            <w:tcW w:w="3134"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6" w:type="dxa"/>
            <w:gridSpan w:val="2"/>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设备固定资产值</w:t>
            </w:r>
          </w:p>
        </w:tc>
        <w:tc>
          <w:tcPr>
            <w:tcW w:w="5691" w:type="dxa"/>
            <w:gridSpan w:val="4"/>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8677" w:type="dxa"/>
            <w:gridSpan w:val="6"/>
            <w:tcBorders>
              <w:left w:val="nil"/>
              <w:bottom w:val="nil"/>
              <w:right w:val="nil"/>
            </w:tcBorders>
            <w:noWrap w:val="0"/>
            <w:vAlign w:val="top"/>
          </w:tcPr>
          <w:p>
            <w:pPr>
              <w:rPr>
                <w:rFonts w:ascii="Times New Roman" w:hAnsi="Times New Roman" w:eastAsia="仿宋_GB2312" w:cs="Times New Roman"/>
                <w:color w:val="000000"/>
                <w:highlight w:val="none"/>
              </w:rPr>
            </w:pPr>
            <w:r>
              <w:rPr>
                <w:rFonts w:hint="eastAsia" w:ascii="Times New Roman" w:hAnsi="Times New Roman" w:eastAsia="仿宋_GB2312" w:cs="Times New Roman"/>
                <w:color w:val="000000"/>
                <w:szCs w:val="32"/>
                <w:highlight w:val="none"/>
              </w:rPr>
              <w:t>注：</w:t>
            </w:r>
            <w:r>
              <w:rPr>
                <w:rFonts w:ascii="Times New Roman" w:hAnsi="Times New Roman" w:eastAsia="仿宋_GB2312" w:cs="Times New Roman"/>
                <w:color w:val="000000"/>
                <w:szCs w:val="32"/>
                <w:highlight w:val="none"/>
              </w:rPr>
              <w:t>主要内容：</w:t>
            </w:r>
            <w:r>
              <w:rPr>
                <w:rFonts w:hint="eastAsia" w:ascii="Times New Roman" w:hAnsi="Times New Roman" w:eastAsia="仿宋_GB2312" w:cs="Times New Roman"/>
                <w:color w:val="000000"/>
                <w:szCs w:val="32"/>
                <w:highlight w:val="none"/>
                <w:lang w:eastAsia="zh-CN"/>
              </w:rPr>
              <w:t>仪器设</w:t>
            </w:r>
            <w:r>
              <w:rPr>
                <w:rFonts w:ascii="Times New Roman" w:hAnsi="Times New Roman" w:eastAsia="仿宋_GB2312" w:cs="Times New Roman"/>
                <w:color w:val="000000"/>
                <w:highlight w:val="none"/>
              </w:rPr>
              <w:t>备、试验设施等。（包括</w:t>
            </w:r>
            <w:r>
              <w:rPr>
                <w:rFonts w:hint="eastAsia" w:ascii="Times New Roman" w:hAnsi="Times New Roman" w:eastAsia="仿宋_GB2312" w:cs="Times New Roman"/>
                <w:color w:val="000000"/>
                <w:highlight w:val="none"/>
                <w:lang w:eastAsia="zh-CN"/>
              </w:rPr>
              <w:t>与</w:t>
            </w:r>
            <w:r>
              <w:rPr>
                <w:rFonts w:ascii="Times New Roman" w:hAnsi="Times New Roman" w:eastAsia="仿宋_GB2312" w:cs="Times New Roman"/>
                <w:color w:val="000000"/>
                <w:highlight w:val="none"/>
              </w:rPr>
              <w:t>申报专业相关的实验、</w:t>
            </w:r>
            <w:r>
              <w:rPr>
                <w:rFonts w:hint="eastAsia" w:ascii="Times New Roman" w:hAnsi="Times New Roman" w:eastAsia="仿宋_GB2312" w:cs="Times New Roman"/>
                <w:color w:val="000000"/>
                <w:highlight w:val="none"/>
                <w:lang w:eastAsia="zh-CN"/>
              </w:rPr>
              <w:t>分析、</w:t>
            </w:r>
            <w:r>
              <w:rPr>
                <w:rFonts w:ascii="Times New Roman" w:hAnsi="Times New Roman" w:eastAsia="仿宋_GB2312" w:cs="Times New Roman"/>
                <w:color w:val="000000"/>
                <w:highlight w:val="none"/>
              </w:rPr>
              <w:t>测试仪器设备和计算机、打印机、</w:t>
            </w:r>
            <w:r>
              <w:rPr>
                <w:rFonts w:hint="eastAsia" w:ascii="Times New Roman" w:hAnsi="Times New Roman" w:eastAsia="仿宋_GB2312" w:cs="Times New Roman"/>
                <w:color w:val="000000"/>
                <w:highlight w:val="none"/>
                <w:lang w:eastAsia="zh-CN"/>
              </w:rPr>
              <w:t>专用移动工具、定位和通讯</w:t>
            </w:r>
            <w:r>
              <w:rPr>
                <w:rFonts w:ascii="Times New Roman" w:hAnsi="Times New Roman" w:eastAsia="仿宋_GB2312" w:cs="Times New Roman"/>
                <w:color w:val="000000"/>
                <w:highlight w:val="none"/>
              </w:rPr>
              <w:t>设备等，并累计台数，与之无关的非技术装备不必填报）</w:t>
            </w:r>
          </w:p>
        </w:tc>
      </w:tr>
    </w:tbl>
    <w:p>
      <w:pPr>
        <w:rPr>
          <w:rFonts w:eastAsia="仿宋_GB2312"/>
          <w:sz w:val="32"/>
          <w:szCs w:val="32"/>
          <w:highlight w:val="none"/>
        </w:rPr>
        <w:sectPr>
          <w:pgSz w:w="11906" w:h="16838"/>
          <w:pgMar w:top="1440" w:right="1800" w:bottom="1797" w:left="1800" w:header="851" w:footer="992" w:gutter="0"/>
          <w:cols w:space="720" w:num="1"/>
          <w:docGrid w:linePitch="312" w:charSpace="0"/>
        </w:sectPr>
      </w:pPr>
    </w:p>
    <w:p>
      <w:pPr>
        <w:rPr>
          <w:rFonts w:ascii="Times New Roman" w:hAnsi="Times New Roman" w:eastAsia="宋体" w:cs="Times New Roman"/>
          <w:highlight w:val="none"/>
        </w:rPr>
      </w:pPr>
      <w:r>
        <w:rPr>
          <w:rFonts w:ascii="黑体" w:hAnsi="黑体" w:eastAsia="黑体" w:cs="Times New Roman"/>
          <w:sz w:val="32"/>
          <w:szCs w:val="32"/>
          <w:highlight w:val="non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403"/>
        <w:gridCol w:w="2792"/>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8677" w:type="dxa"/>
            <w:gridSpan w:val="4"/>
            <w:tcBorders>
              <w:top w:val="nil"/>
              <w:left w:val="nil"/>
              <w:right w:val="nil"/>
            </w:tcBorders>
            <w:noWrap w:val="0"/>
            <w:vAlign w:val="top"/>
          </w:tcPr>
          <w:p>
            <w:pPr>
              <w:jc w:val="center"/>
              <w:rPr>
                <w:rFonts w:hint="eastAsia" w:ascii="黑体" w:hAnsi="黑体" w:eastAsia="黑体" w:cs="Times New Roman"/>
                <w:sz w:val="32"/>
                <w:szCs w:val="32"/>
                <w:highlight w:val="none"/>
              </w:rPr>
            </w:pPr>
            <w:r>
              <w:rPr>
                <w:rFonts w:ascii="黑体" w:hAnsi="黑体" w:eastAsia="黑体" w:cs="Times New Roman"/>
                <w:sz w:val="24"/>
                <w:highlight w:val="none"/>
              </w:rPr>
              <w:t xml:space="preserve"> </w:t>
            </w:r>
            <w:r>
              <w:rPr>
                <w:rFonts w:hint="eastAsia" w:ascii="黑体" w:hAnsi="黑体" w:eastAsia="黑体" w:cs="Times New Roman"/>
                <w:sz w:val="32"/>
                <w:szCs w:val="32"/>
                <w:highlight w:val="none"/>
              </w:rPr>
              <w:t>四、申报单位办公、实验等</w:t>
            </w:r>
          </w:p>
          <w:p>
            <w:pPr>
              <w:jc w:val="center"/>
              <w:rPr>
                <w:rFonts w:ascii="黑体" w:hAnsi="黑体" w:eastAsia="黑体" w:cs="Times New Roman"/>
                <w:sz w:val="32"/>
                <w:szCs w:val="32"/>
                <w:highlight w:val="none"/>
              </w:rPr>
            </w:pPr>
            <w:r>
              <w:rPr>
                <w:rFonts w:hint="eastAsia" w:ascii="黑体" w:hAnsi="黑体" w:eastAsia="黑体" w:cs="Times New Roman"/>
                <w:sz w:val="32"/>
                <w:szCs w:val="32"/>
                <w:highlight w:val="none"/>
              </w:rPr>
              <w:t>房屋面积及产权情况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969" w:type="dxa"/>
            <w:noWrap w:val="0"/>
            <w:vAlign w:val="center"/>
          </w:tcPr>
          <w:p>
            <w:pPr>
              <w:jc w:val="center"/>
              <w:rPr>
                <w:rFonts w:ascii="Times New Roman" w:hAnsi="Times New Roman" w:eastAsia="仿宋_GB2312" w:cs="Times New Roman"/>
                <w:sz w:val="24"/>
                <w:highlight w:val="none"/>
              </w:rPr>
            </w:pPr>
          </w:p>
        </w:tc>
        <w:tc>
          <w:tcPr>
            <w:tcW w:w="3403"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面 积（平方米）</w:t>
            </w:r>
          </w:p>
        </w:tc>
        <w:tc>
          <w:tcPr>
            <w:tcW w:w="2792"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产权归属</w:t>
            </w:r>
          </w:p>
        </w:tc>
        <w:tc>
          <w:tcPr>
            <w:tcW w:w="1513"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9" w:type="dxa"/>
            <w:noWrap w:val="0"/>
            <w:vAlign w:val="center"/>
          </w:tcPr>
          <w:p>
            <w:pPr>
              <w:jc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4"/>
                <w:highlight w:val="none"/>
                <w:lang w:eastAsia="zh-CN"/>
              </w:rPr>
              <w:t>实验室</w:t>
            </w:r>
          </w:p>
        </w:tc>
        <w:tc>
          <w:tcPr>
            <w:tcW w:w="3403" w:type="dxa"/>
            <w:noWrap w:val="0"/>
            <w:vAlign w:val="center"/>
          </w:tcPr>
          <w:p>
            <w:pPr>
              <w:jc w:val="center"/>
              <w:rPr>
                <w:rFonts w:ascii="Times New Roman" w:hAnsi="Times New Roman" w:eastAsia="仿宋_GB2312" w:cs="Times New Roman"/>
                <w:sz w:val="24"/>
                <w:highlight w:val="none"/>
              </w:rPr>
            </w:pPr>
          </w:p>
        </w:tc>
        <w:tc>
          <w:tcPr>
            <w:tcW w:w="2792" w:type="dxa"/>
            <w:noWrap w:val="0"/>
            <w:vAlign w:val="center"/>
          </w:tcPr>
          <w:p>
            <w:pPr>
              <w:jc w:val="center"/>
              <w:rPr>
                <w:rFonts w:ascii="Times New Roman" w:hAnsi="Times New Roman" w:eastAsia="仿宋_GB2312" w:cs="Times New Roman"/>
                <w:sz w:val="24"/>
                <w:highlight w:val="none"/>
              </w:rPr>
            </w:pPr>
          </w:p>
        </w:tc>
        <w:tc>
          <w:tcPr>
            <w:tcW w:w="1513"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9"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办 公</w:t>
            </w:r>
          </w:p>
        </w:tc>
        <w:tc>
          <w:tcPr>
            <w:tcW w:w="3403" w:type="dxa"/>
            <w:noWrap w:val="0"/>
            <w:vAlign w:val="center"/>
          </w:tcPr>
          <w:p>
            <w:pPr>
              <w:jc w:val="center"/>
              <w:rPr>
                <w:rFonts w:ascii="Times New Roman" w:hAnsi="Times New Roman" w:eastAsia="仿宋_GB2312" w:cs="Times New Roman"/>
                <w:sz w:val="24"/>
                <w:highlight w:val="none"/>
              </w:rPr>
            </w:pPr>
          </w:p>
        </w:tc>
        <w:tc>
          <w:tcPr>
            <w:tcW w:w="2792" w:type="dxa"/>
            <w:noWrap w:val="0"/>
            <w:vAlign w:val="center"/>
          </w:tcPr>
          <w:p>
            <w:pPr>
              <w:jc w:val="center"/>
              <w:rPr>
                <w:rFonts w:ascii="Times New Roman" w:hAnsi="Times New Roman" w:eastAsia="仿宋_GB2312" w:cs="Times New Roman"/>
                <w:sz w:val="24"/>
                <w:highlight w:val="none"/>
              </w:rPr>
            </w:pPr>
          </w:p>
        </w:tc>
        <w:tc>
          <w:tcPr>
            <w:tcW w:w="1513"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9"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其 他</w:t>
            </w:r>
          </w:p>
        </w:tc>
        <w:tc>
          <w:tcPr>
            <w:tcW w:w="3403" w:type="dxa"/>
            <w:noWrap w:val="0"/>
            <w:vAlign w:val="center"/>
          </w:tcPr>
          <w:p>
            <w:pPr>
              <w:jc w:val="center"/>
              <w:rPr>
                <w:rFonts w:ascii="Times New Roman" w:hAnsi="Times New Roman" w:eastAsia="仿宋_GB2312" w:cs="Times New Roman"/>
                <w:sz w:val="24"/>
                <w:highlight w:val="none"/>
              </w:rPr>
            </w:pPr>
          </w:p>
        </w:tc>
        <w:tc>
          <w:tcPr>
            <w:tcW w:w="2792" w:type="dxa"/>
            <w:noWrap w:val="0"/>
            <w:vAlign w:val="center"/>
          </w:tcPr>
          <w:p>
            <w:pPr>
              <w:jc w:val="center"/>
              <w:rPr>
                <w:rFonts w:ascii="Times New Roman" w:hAnsi="Times New Roman" w:eastAsia="仿宋_GB2312" w:cs="Times New Roman"/>
                <w:sz w:val="24"/>
                <w:highlight w:val="none"/>
              </w:rPr>
            </w:pPr>
          </w:p>
        </w:tc>
        <w:tc>
          <w:tcPr>
            <w:tcW w:w="1513" w:type="dxa"/>
            <w:noWrap w:val="0"/>
            <w:vAlign w:val="center"/>
          </w:tcPr>
          <w:p>
            <w:pPr>
              <w:jc w:val="center"/>
              <w:rPr>
                <w:rFonts w:ascii="Times New Roman" w:hAnsi="Times New Roman" w:eastAsia="仿宋_GB2312" w:cs="Times New Roman"/>
                <w:sz w:val="24"/>
                <w:highlight w:val="none"/>
              </w:rPr>
            </w:pPr>
          </w:p>
        </w:tc>
      </w:tr>
    </w:tbl>
    <w:p>
      <w:pPr>
        <w:rPr>
          <w:rFonts w:ascii="Times New Roman" w:hAnsi="Times New Roman" w:eastAsia="仿宋_GB2312" w:cs="Times New Roman"/>
          <w:sz w:val="32"/>
          <w:szCs w:val="32"/>
          <w:highlight w:val="none"/>
        </w:rPr>
      </w:pPr>
    </w:p>
    <w:p>
      <w:pPr>
        <w:jc w:val="center"/>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五</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生态环境</w:t>
      </w:r>
      <w:r>
        <w:rPr>
          <w:rFonts w:hint="eastAsia" w:ascii="黑体" w:hAnsi="黑体" w:eastAsia="黑体" w:cs="Times New Roman"/>
          <w:sz w:val="32"/>
          <w:szCs w:val="32"/>
          <w:highlight w:val="none"/>
          <w:lang w:eastAsia="zh-CN"/>
        </w:rPr>
        <w:t>监测相关</w:t>
      </w:r>
      <w:r>
        <w:rPr>
          <w:rFonts w:hint="eastAsia" w:ascii="黑体" w:hAnsi="黑体" w:eastAsia="黑体" w:cs="Times New Roman"/>
          <w:sz w:val="32"/>
          <w:szCs w:val="32"/>
          <w:highlight w:val="none"/>
        </w:rPr>
        <w:t>项目</w:t>
      </w:r>
      <w:r>
        <w:rPr>
          <w:rFonts w:ascii="黑体" w:hAnsi="黑体" w:eastAsia="黑体" w:cs="Times New Roman"/>
          <w:sz w:val="32"/>
          <w:szCs w:val="32"/>
          <w:highlight w:val="none"/>
        </w:rPr>
        <w:t>获奖情况</w:t>
      </w:r>
    </w:p>
    <w:p>
      <w:pPr>
        <w:jc w:val="center"/>
        <w:rPr>
          <w:rFonts w:ascii="Times New Roman" w:hAnsi="Times New Roman" w:eastAsia="仿宋_GB2312" w:cs="Times New Roman"/>
          <w:szCs w:val="21"/>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319"/>
        <w:gridCol w:w="1395"/>
        <w:gridCol w:w="1290"/>
        <w:gridCol w:w="226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682"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序号</w:t>
            </w:r>
          </w:p>
        </w:tc>
        <w:tc>
          <w:tcPr>
            <w:tcW w:w="2319"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获奖项目名称</w:t>
            </w:r>
          </w:p>
        </w:tc>
        <w:tc>
          <w:tcPr>
            <w:tcW w:w="1395"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获奖类型及等级</w:t>
            </w:r>
          </w:p>
        </w:tc>
        <w:tc>
          <w:tcPr>
            <w:tcW w:w="1290"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获奖时间</w:t>
            </w:r>
          </w:p>
        </w:tc>
        <w:tc>
          <w:tcPr>
            <w:tcW w:w="2265"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颁奖单位</w:t>
            </w:r>
          </w:p>
        </w:tc>
        <w:tc>
          <w:tcPr>
            <w:tcW w:w="1116"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2" w:type="dxa"/>
            <w:noWrap w:val="0"/>
            <w:vAlign w:val="top"/>
          </w:tcPr>
          <w:p>
            <w:pPr>
              <w:rPr>
                <w:rFonts w:ascii="Times New Roman" w:hAnsi="Times New Roman" w:eastAsia="仿宋_GB2312" w:cs="Times New Roman"/>
                <w:sz w:val="24"/>
                <w:highlight w:val="none"/>
              </w:rPr>
            </w:pPr>
          </w:p>
        </w:tc>
        <w:tc>
          <w:tcPr>
            <w:tcW w:w="2319" w:type="dxa"/>
            <w:noWrap w:val="0"/>
            <w:vAlign w:val="top"/>
          </w:tcPr>
          <w:p>
            <w:pPr>
              <w:rPr>
                <w:rFonts w:ascii="Times New Roman" w:hAnsi="Times New Roman" w:eastAsia="仿宋_GB2312" w:cs="Times New Roman"/>
                <w:sz w:val="24"/>
                <w:highlight w:val="none"/>
              </w:rPr>
            </w:pPr>
          </w:p>
        </w:tc>
        <w:tc>
          <w:tcPr>
            <w:tcW w:w="1395" w:type="dxa"/>
            <w:noWrap w:val="0"/>
            <w:vAlign w:val="top"/>
          </w:tcPr>
          <w:p>
            <w:pPr>
              <w:rPr>
                <w:rFonts w:ascii="Times New Roman" w:hAnsi="Times New Roman" w:eastAsia="仿宋_GB2312" w:cs="Times New Roman"/>
                <w:sz w:val="24"/>
                <w:highlight w:val="none"/>
              </w:rPr>
            </w:pPr>
          </w:p>
        </w:tc>
        <w:tc>
          <w:tcPr>
            <w:tcW w:w="1290" w:type="dxa"/>
            <w:noWrap w:val="0"/>
            <w:vAlign w:val="top"/>
          </w:tcPr>
          <w:p>
            <w:pPr>
              <w:rPr>
                <w:rFonts w:ascii="Times New Roman" w:hAnsi="Times New Roman" w:eastAsia="仿宋_GB2312" w:cs="Times New Roman"/>
                <w:sz w:val="24"/>
                <w:highlight w:val="none"/>
              </w:rPr>
            </w:pPr>
          </w:p>
        </w:tc>
        <w:tc>
          <w:tcPr>
            <w:tcW w:w="2265" w:type="dxa"/>
            <w:noWrap w:val="0"/>
            <w:vAlign w:val="top"/>
          </w:tcPr>
          <w:p>
            <w:pPr>
              <w:rPr>
                <w:rFonts w:ascii="Times New Roman" w:hAnsi="Times New Roman" w:eastAsia="仿宋_GB2312" w:cs="Times New Roman"/>
                <w:sz w:val="24"/>
                <w:highlight w:val="none"/>
              </w:rPr>
            </w:pPr>
          </w:p>
        </w:tc>
        <w:tc>
          <w:tcPr>
            <w:tcW w:w="1116" w:type="dxa"/>
            <w:noWrap w:val="0"/>
            <w:vAlign w:val="top"/>
          </w:tcPr>
          <w:p>
            <w:pP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2" w:type="dxa"/>
            <w:noWrap w:val="0"/>
            <w:vAlign w:val="top"/>
          </w:tcPr>
          <w:p>
            <w:pPr>
              <w:rPr>
                <w:rFonts w:ascii="Times New Roman" w:hAnsi="Times New Roman" w:eastAsia="仿宋_GB2312" w:cs="Times New Roman"/>
                <w:sz w:val="24"/>
                <w:highlight w:val="none"/>
              </w:rPr>
            </w:pPr>
          </w:p>
        </w:tc>
        <w:tc>
          <w:tcPr>
            <w:tcW w:w="2319" w:type="dxa"/>
            <w:noWrap w:val="0"/>
            <w:vAlign w:val="top"/>
          </w:tcPr>
          <w:p>
            <w:pPr>
              <w:rPr>
                <w:rFonts w:ascii="Times New Roman" w:hAnsi="Times New Roman" w:eastAsia="仿宋_GB2312" w:cs="Times New Roman"/>
                <w:sz w:val="24"/>
                <w:highlight w:val="none"/>
              </w:rPr>
            </w:pPr>
          </w:p>
        </w:tc>
        <w:tc>
          <w:tcPr>
            <w:tcW w:w="1395" w:type="dxa"/>
            <w:noWrap w:val="0"/>
            <w:vAlign w:val="top"/>
          </w:tcPr>
          <w:p>
            <w:pPr>
              <w:rPr>
                <w:rFonts w:ascii="Times New Roman" w:hAnsi="Times New Roman" w:eastAsia="仿宋_GB2312" w:cs="Times New Roman"/>
                <w:sz w:val="24"/>
                <w:highlight w:val="none"/>
              </w:rPr>
            </w:pPr>
          </w:p>
        </w:tc>
        <w:tc>
          <w:tcPr>
            <w:tcW w:w="1290" w:type="dxa"/>
            <w:noWrap w:val="0"/>
            <w:vAlign w:val="top"/>
          </w:tcPr>
          <w:p>
            <w:pPr>
              <w:rPr>
                <w:rFonts w:ascii="Times New Roman" w:hAnsi="Times New Roman" w:eastAsia="仿宋_GB2312" w:cs="Times New Roman"/>
                <w:sz w:val="24"/>
                <w:highlight w:val="none"/>
              </w:rPr>
            </w:pPr>
          </w:p>
        </w:tc>
        <w:tc>
          <w:tcPr>
            <w:tcW w:w="2265" w:type="dxa"/>
            <w:noWrap w:val="0"/>
            <w:vAlign w:val="top"/>
          </w:tcPr>
          <w:p>
            <w:pPr>
              <w:rPr>
                <w:rFonts w:ascii="Times New Roman" w:hAnsi="Times New Roman" w:eastAsia="仿宋_GB2312" w:cs="Times New Roman"/>
                <w:sz w:val="24"/>
                <w:highlight w:val="none"/>
              </w:rPr>
            </w:pPr>
          </w:p>
        </w:tc>
        <w:tc>
          <w:tcPr>
            <w:tcW w:w="1116" w:type="dxa"/>
            <w:noWrap w:val="0"/>
            <w:vAlign w:val="top"/>
          </w:tcPr>
          <w:p>
            <w:pP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2" w:type="dxa"/>
            <w:noWrap w:val="0"/>
            <w:vAlign w:val="top"/>
          </w:tcPr>
          <w:p>
            <w:pPr>
              <w:rPr>
                <w:rFonts w:ascii="Times New Roman" w:hAnsi="Times New Roman" w:eastAsia="仿宋_GB2312" w:cs="Times New Roman"/>
                <w:sz w:val="24"/>
                <w:highlight w:val="none"/>
              </w:rPr>
            </w:pPr>
          </w:p>
        </w:tc>
        <w:tc>
          <w:tcPr>
            <w:tcW w:w="2319" w:type="dxa"/>
            <w:noWrap w:val="0"/>
            <w:vAlign w:val="top"/>
          </w:tcPr>
          <w:p>
            <w:pPr>
              <w:rPr>
                <w:rFonts w:ascii="Times New Roman" w:hAnsi="Times New Roman" w:eastAsia="仿宋_GB2312" w:cs="Times New Roman"/>
                <w:sz w:val="24"/>
                <w:highlight w:val="none"/>
              </w:rPr>
            </w:pPr>
          </w:p>
        </w:tc>
        <w:tc>
          <w:tcPr>
            <w:tcW w:w="1395" w:type="dxa"/>
            <w:noWrap w:val="0"/>
            <w:vAlign w:val="top"/>
          </w:tcPr>
          <w:p>
            <w:pPr>
              <w:rPr>
                <w:rFonts w:ascii="Times New Roman" w:hAnsi="Times New Roman" w:eastAsia="仿宋_GB2312" w:cs="Times New Roman"/>
                <w:sz w:val="24"/>
                <w:highlight w:val="none"/>
              </w:rPr>
            </w:pPr>
          </w:p>
        </w:tc>
        <w:tc>
          <w:tcPr>
            <w:tcW w:w="1290" w:type="dxa"/>
            <w:noWrap w:val="0"/>
            <w:vAlign w:val="top"/>
          </w:tcPr>
          <w:p>
            <w:pPr>
              <w:rPr>
                <w:rFonts w:ascii="Times New Roman" w:hAnsi="Times New Roman" w:eastAsia="仿宋_GB2312" w:cs="Times New Roman"/>
                <w:sz w:val="24"/>
                <w:highlight w:val="none"/>
              </w:rPr>
            </w:pPr>
          </w:p>
        </w:tc>
        <w:tc>
          <w:tcPr>
            <w:tcW w:w="2265" w:type="dxa"/>
            <w:noWrap w:val="0"/>
            <w:vAlign w:val="top"/>
          </w:tcPr>
          <w:p>
            <w:pPr>
              <w:rPr>
                <w:rFonts w:ascii="Times New Roman" w:hAnsi="Times New Roman" w:eastAsia="仿宋_GB2312" w:cs="Times New Roman"/>
                <w:sz w:val="24"/>
                <w:highlight w:val="none"/>
              </w:rPr>
            </w:pPr>
          </w:p>
        </w:tc>
        <w:tc>
          <w:tcPr>
            <w:tcW w:w="1116" w:type="dxa"/>
            <w:noWrap w:val="0"/>
            <w:vAlign w:val="top"/>
          </w:tcPr>
          <w:p>
            <w:pP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2" w:type="dxa"/>
            <w:noWrap w:val="0"/>
            <w:vAlign w:val="top"/>
          </w:tcPr>
          <w:p>
            <w:pPr>
              <w:rPr>
                <w:rFonts w:ascii="Times New Roman" w:hAnsi="Times New Roman" w:eastAsia="仿宋_GB2312" w:cs="Times New Roman"/>
                <w:sz w:val="24"/>
                <w:highlight w:val="none"/>
              </w:rPr>
            </w:pPr>
          </w:p>
        </w:tc>
        <w:tc>
          <w:tcPr>
            <w:tcW w:w="2319" w:type="dxa"/>
            <w:noWrap w:val="0"/>
            <w:vAlign w:val="top"/>
          </w:tcPr>
          <w:p>
            <w:pPr>
              <w:rPr>
                <w:rFonts w:ascii="Times New Roman" w:hAnsi="Times New Roman" w:eastAsia="仿宋_GB2312" w:cs="Times New Roman"/>
                <w:sz w:val="24"/>
                <w:highlight w:val="none"/>
              </w:rPr>
            </w:pPr>
          </w:p>
        </w:tc>
        <w:tc>
          <w:tcPr>
            <w:tcW w:w="1395" w:type="dxa"/>
            <w:noWrap w:val="0"/>
            <w:vAlign w:val="top"/>
          </w:tcPr>
          <w:p>
            <w:pPr>
              <w:rPr>
                <w:rFonts w:ascii="Times New Roman" w:hAnsi="Times New Roman" w:eastAsia="仿宋_GB2312" w:cs="Times New Roman"/>
                <w:sz w:val="24"/>
                <w:highlight w:val="none"/>
              </w:rPr>
            </w:pPr>
          </w:p>
        </w:tc>
        <w:tc>
          <w:tcPr>
            <w:tcW w:w="1290" w:type="dxa"/>
            <w:noWrap w:val="0"/>
            <w:vAlign w:val="top"/>
          </w:tcPr>
          <w:p>
            <w:pPr>
              <w:rPr>
                <w:rFonts w:ascii="Times New Roman" w:hAnsi="Times New Roman" w:eastAsia="仿宋_GB2312" w:cs="Times New Roman"/>
                <w:sz w:val="24"/>
                <w:highlight w:val="none"/>
              </w:rPr>
            </w:pPr>
          </w:p>
        </w:tc>
        <w:tc>
          <w:tcPr>
            <w:tcW w:w="2265" w:type="dxa"/>
            <w:noWrap w:val="0"/>
            <w:vAlign w:val="top"/>
          </w:tcPr>
          <w:p>
            <w:pPr>
              <w:rPr>
                <w:rFonts w:ascii="Times New Roman" w:hAnsi="Times New Roman" w:eastAsia="仿宋_GB2312" w:cs="Times New Roman"/>
                <w:sz w:val="24"/>
                <w:highlight w:val="none"/>
              </w:rPr>
            </w:pPr>
          </w:p>
        </w:tc>
        <w:tc>
          <w:tcPr>
            <w:tcW w:w="1116" w:type="dxa"/>
            <w:noWrap w:val="0"/>
            <w:vAlign w:val="top"/>
          </w:tcPr>
          <w:p>
            <w:pP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2" w:type="dxa"/>
            <w:noWrap w:val="0"/>
            <w:vAlign w:val="top"/>
          </w:tcPr>
          <w:p>
            <w:pPr>
              <w:rPr>
                <w:rFonts w:ascii="Times New Roman" w:hAnsi="Times New Roman" w:eastAsia="仿宋_GB2312" w:cs="Times New Roman"/>
                <w:sz w:val="24"/>
                <w:highlight w:val="none"/>
              </w:rPr>
            </w:pPr>
          </w:p>
        </w:tc>
        <w:tc>
          <w:tcPr>
            <w:tcW w:w="2319" w:type="dxa"/>
            <w:noWrap w:val="0"/>
            <w:vAlign w:val="top"/>
          </w:tcPr>
          <w:p>
            <w:pPr>
              <w:rPr>
                <w:rFonts w:ascii="Times New Roman" w:hAnsi="Times New Roman" w:eastAsia="仿宋_GB2312" w:cs="Times New Roman"/>
                <w:sz w:val="24"/>
                <w:highlight w:val="none"/>
              </w:rPr>
            </w:pPr>
          </w:p>
        </w:tc>
        <w:tc>
          <w:tcPr>
            <w:tcW w:w="1395" w:type="dxa"/>
            <w:noWrap w:val="0"/>
            <w:vAlign w:val="top"/>
          </w:tcPr>
          <w:p>
            <w:pPr>
              <w:rPr>
                <w:rFonts w:ascii="Times New Roman" w:hAnsi="Times New Roman" w:eastAsia="仿宋_GB2312" w:cs="Times New Roman"/>
                <w:sz w:val="24"/>
                <w:highlight w:val="none"/>
              </w:rPr>
            </w:pPr>
          </w:p>
        </w:tc>
        <w:tc>
          <w:tcPr>
            <w:tcW w:w="1290" w:type="dxa"/>
            <w:noWrap w:val="0"/>
            <w:vAlign w:val="top"/>
          </w:tcPr>
          <w:p>
            <w:pPr>
              <w:rPr>
                <w:rFonts w:ascii="Times New Roman" w:hAnsi="Times New Roman" w:eastAsia="仿宋_GB2312" w:cs="Times New Roman"/>
                <w:sz w:val="24"/>
                <w:highlight w:val="none"/>
              </w:rPr>
            </w:pPr>
          </w:p>
        </w:tc>
        <w:tc>
          <w:tcPr>
            <w:tcW w:w="2265" w:type="dxa"/>
            <w:noWrap w:val="0"/>
            <w:vAlign w:val="top"/>
          </w:tcPr>
          <w:p>
            <w:pPr>
              <w:rPr>
                <w:rFonts w:ascii="Times New Roman" w:hAnsi="Times New Roman" w:eastAsia="仿宋_GB2312" w:cs="Times New Roman"/>
                <w:sz w:val="24"/>
                <w:highlight w:val="none"/>
              </w:rPr>
            </w:pPr>
          </w:p>
        </w:tc>
        <w:tc>
          <w:tcPr>
            <w:tcW w:w="1116" w:type="dxa"/>
            <w:noWrap w:val="0"/>
            <w:vAlign w:val="top"/>
          </w:tcPr>
          <w:p>
            <w:pPr>
              <w:rPr>
                <w:rFonts w:ascii="Times New Roman" w:hAnsi="Times New Roman" w:eastAsia="仿宋_GB2312" w:cs="Times New Roman"/>
                <w:sz w:val="24"/>
                <w:highlight w:val="none"/>
              </w:rPr>
            </w:pPr>
          </w:p>
        </w:tc>
      </w:tr>
    </w:tbl>
    <w:p>
      <w:pPr>
        <w:jc w:val="center"/>
        <w:rPr>
          <w:rFonts w:hint="eastAsia" w:ascii="Times New Roman" w:hAnsi="Times New Roman" w:eastAsia="仿宋_GB2312" w:cs="Times New Roman"/>
          <w:sz w:val="24"/>
          <w:szCs w:val="32"/>
          <w:highlight w:val="none"/>
        </w:rPr>
      </w:pPr>
    </w:p>
    <w:p>
      <w:pPr>
        <w:jc w:val="center"/>
        <w:rPr>
          <w:rFonts w:hint="eastAsia" w:ascii="黑体" w:hAnsi="黑体" w:eastAsia="黑体" w:cs="Times New Roman"/>
          <w:sz w:val="24"/>
          <w:szCs w:val="32"/>
          <w:highlight w:val="none"/>
        </w:rPr>
      </w:pPr>
      <w:r>
        <w:rPr>
          <w:rFonts w:hint="eastAsia" w:ascii="黑体" w:hAnsi="黑体" w:eastAsia="黑体" w:cs="Times New Roman"/>
          <w:sz w:val="32"/>
          <w:szCs w:val="32"/>
          <w:highlight w:val="none"/>
        </w:rPr>
        <w:t>六</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与生态环境</w:t>
      </w:r>
      <w:r>
        <w:rPr>
          <w:rFonts w:hint="eastAsia" w:ascii="黑体" w:hAnsi="黑体" w:eastAsia="黑体" w:cs="Times New Roman"/>
          <w:sz w:val="32"/>
          <w:szCs w:val="32"/>
          <w:highlight w:val="none"/>
          <w:lang w:eastAsia="zh-CN"/>
        </w:rPr>
        <w:t>监测相关</w:t>
      </w:r>
      <w:r>
        <w:rPr>
          <w:rFonts w:hint="eastAsia" w:ascii="黑体" w:hAnsi="黑体" w:eastAsia="黑体" w:cs="Times New Roman"/>
          <w:sz w:val="32"/>
          <w:szCs w:val="32"/>
          <w:highlight w:val="none"/>
        </w:rPr>
        <w:t>的专利或专有技术</w:t>
      </w:r>
    </w:p>
    <w:p>
      <w:pPr>
        <w:jc w:val="center"/>
        <w:rPr>
          <w:rFonts w:hint="eastAsia" w:ascii="Times New Roman" w:hAnsi="Times New Roman" w:eastAsia="仿宋_GB2312" w:cs="Times New Roman"/>
          <w:sz w:val="24"/>
          <w:szCs w:val="32"/>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965" w:type="dxa"/>
            <w:noWrap w:val="0"/>
            <w:vAlign w:val="top"/>
          </w:tcPr>
          <w:p>
            <w:pPr>
              <w:spacing w:line="360" w:lineRule="auto"/>
              <w:rPr>
                <w:rFonts w:ascii="黑体" w:hAnsi="黑体" w:eastAsia="黑体" w:cs="Times New Roman"/>
                <w:sz w:val="24"/>
                <w:highlight w:val="none"/>
              </w:rPr>
            </w:pPr>
            <w:r>
              <w:rPr>
                <w:rFonts w:hint="eastAsia" w:ascii="黑体" w:hAnsi="黑体" w:eastAsia="黑体" w:cs="Times New Roman"/>
                <w:sz w:val="24"/>
                <w:highlight w:val="none"/>
              </w:rPr>
              <w:t>专利或专有技术</w:t>
            </w:r>
            <w:r>
              <w:rPr>
                <w:rFonts w:ascii="黑体" w:hAnsi="黑体" w:eastAsia="黑体" w:cs="Times New Roman"/>
                <w:sz w:val="24"/>
                <w:highlight w:val="none"/>
              </w:rPr>
              <w:t>：</w:t>
            </w:r>
          </w:p>
          <w:p>
            <w:pPr>
              <w:rPr>
                <w:rFonts w:ascii="Times New Roman" w:hAnsi="Times New Roman" w:eastAsia="仿宋_GB2312" w:cs="Times New Roman"/>
                <w:sz w:val="24"/>
                <w:highlight w:val="none"/>
              </w:rPr>
            </w:pPr>
          </w:p>
          <w:p>
            <w:pPr>
              <w:rPr>
                <w:rFonts w:ascii="Times New Roman" w:hAnsi="Times New Roman" w:eastAsia="仿宋_GB2312" w:cs="Times New Roman"/>
                <w:sz w:val="24"/>
                <w:highlight w:val="none"/>
              </w:rPr>
            </w:pPr>
          </w:p>
          <w:p>
            <w:pPr>
              <w:rPr>
                <w:rFonts w:ascii="Times New Roman" w:hAnsi="Times New Roman" w:eastAsia="仿宋_GB2312" w:cs="Times New Roman"/>
                <w:sz w:val="24"/>
                <w:highlight w:val="none"/>
              </w:rPr>
            </w:pPr>
          </w:p>
          <w:p>
            <w:pPr>
              <w:rPr>
                <w:rFonts w:ascii="Times New Roman" w:hAnsi="Times New Roman" w:eastAsia="仿宋_GB2312" w:cs="Times New Roman"/>
                <w:sz w:val="24"/>
                <w:highlight w:val="none"/>
              </w:rPr>
            </w:pPr>
          </w:p>
          <w:p>
            <w:pPr>
              <w:rPr>
                <w:rFonts w:ascii="Times New Roman" w:hAnsi="Times New Roman" w:eastAsia="仿宋_GB2312" w:cs="Times New Roman"/>
                <w:sz w:val="24"/>
                <w:highlight w:val="none"/>
              </w:rPr>
            </w:pPr>
          </w:p>
          <w:p>
            <w:pPr>
              <w:rPr>
                <w:rFonts w:ascii="Times New Roman" w:hAnsi="Times New Roman" w:eastAsia="仿宋_GB2312" w:cs="Times New Roman"/>
                <w:sz w:val="24"/>
                <w:highlight w:val="none"/>
              </w:rPr>
            </w:pPr>
          </w:p>
          <w:p>
            <w:pPr>
              <w:rPr>
                <w:rFonts w:ascii="Times New Roman" w:hAnsi="Times New Roman" w:eastAsia="仿宋_GB2312" w:cs="Times New Roman"/>
                <w:sz w:val="24"/>
                <w:highlight w:val="none"/>
              </w:rPr>
            </w:pPr>
          </w:p>
          <w:p>
            <w:pPr>
              <w:rPr>
                <w:rFonts w:ascii="Times New Roman" w:hAnsi="Times New Roman" w:eastAsia="仿宋_GB2312" w:cs="Times New Roman"/>
                <w:sz w:val="24"/>
                <w:highlight w:val="none"/>
              </w:rPr>
            </w:pPr>
          </w:p>
          <w:p>
            <w:pPr>
              <w:rPr>
                <w:rFonts w:hint="eastAsia" w:ascii="Times New Roman" w:hAnsi="Times New Roman" w:eastAsia="仿宋_GB2312" w:cs="Times New Roman"/>
                <w:sz w:val="24"/>
                <w:highlight w:val="none"/>
              </w:rPr>
            </w:pPr>
          </w:p>
          <w:p>
            <w:pPr>
              <w:rPr>
                <w:rFonts w:hint="eastAsia" w:ascii="Times New Roman" w:hAnsi="Times New Roman" w:eastAsia="仿宋_GB2312" w:cs="Times New Roman"/>
                <w:sz w:val="24"/>
                <w:highlight w:val="none"/>
              </w:rPr>
            </w:pPr>
          </w:p>
          <w:p>
            <w:pPr>
              <w:rPr>
                <w:rFonts w:ascii="Times New Roman" w:hAnsi="Times New Roman" w:eastAsia="仿宋_GB2312" w:cs="Times New Roman"/>
                <w:sz w:val="24"/>
                <w:highlight w:val="none"/>
              </w:rPr>
            </w:pPr>
          </w:p>
        </w:tc>
      </w:tr>
    </w:tbl>
    <w:p>
      <w:pPr>
        <w:jc w:val="center"/>
        <w:rPr>
          <w:rFonts w:ascii="Times New Roman" w:hAnsi="Times New Roman" w:eastAsia="宋体" w:cs="Times New Roman"/>
          <w:highlight w:val="none"/>
        </w:rPr>
      </w:pPr>
      <w:r>
        <w:rPr>
          <w:rFonts w:ascii="Times New Roman" w:hAnsi="Times New Roman" w:eastAsia="仿宋_GB2312" w:cs="Times New Roman"/>
          <w:sz w:val="32"/>
          <w:szCs w:val="32"/>
          <w:highlight w:val="none"/>
        </w:rPr>
        <w:br w:type="page"/>
      </w:r>
      <w:r>
        <w:rPr>
          <w:rFonts w:ascii="Times New Roman" w:hAnsi="Times New Roman" w:eastAsia="宋体" w:cs="Times New Roman"/>
          <w:highlight w:val="none"/>
        </w:rPr>
        <w:t xml:space="preserve"> </w:t>
      </w:r>
    </w:p>
    <w:p>
      <w:pPr>
        <w:jc w:val="center"/>
        <w:rPr>
          <w:rFonts w:ascii="Times New Roman" w:hAnsi="Times New Roman" w:eastAsia="宋体" w:cs="Times New Roman"/>
          <w:sz w:val="32"/>
          <w:szCs w:val="32"/>
          <w:highlight w:val="none"/>
        </w:rPr>
      </w:pPr>
      <w:r>
        <w:rPr>
          <w:rFonts w:hint="eastAsia" w:ascii="黑体" w:hAnsi="黑体" w:eastAsia="黑体" w:cs="Times New Roman"/>
          <w:sz w:val="32"/>
          <w:szCs w:val="32"/>
          <w:highlight w:val="none"/>
        </w:rPr>
        <w:t>七、企业法定代表人声明</w:t>
      </w:r>
    </w:p>
    <w:tbl>
      <w:tblPr>
        <w:tblStyle w:val="4"/>
        <w:tblpPr w:leftFromText="180" w:rightFromText="180" w:vertAnchor="page" w:horzAnchor="margin" w:tblpY="28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8755" w:type="dxa"/>
            <w:noWrap w:val="0"/>
            <w:vAlign w:val="center"/>
          </w:tcPr>
          <w:p>
            <w:pPr>
              <w:spacing w:line="480" w:lineRule="auto"/>
              <w:rPr>
                <w:rFonts w:hint="eastAsia" w:ascii="仿宋_GB2312" w:hAnsi="Times New Roman" w:eastAsia="仿宋_GB2312" w:cs="Times New Roman"/>
                <w:sz w:val="28"/>
                <w:highlight w:val="none"/>
              </w:rPr>
            </w:pPr>
            <w:r>
              <w:rPr>
                <w:rFonts w:hint="eastAsia" w:ascii="仿宋_GB2312" w:hAnsi="Times New Roman" w:eastAsia="仿宋_GB2312" w:cs="Times New Roman"/>
                <w:sz w:val="28"/>
                <w:highlight w:val="none"/>
              </w:rPr>
              <w:t>本人郑重声明：</w:t>
            </w:r>
          </w:p>
          <w:p>
            <w:pPr>
              <w:spacing w:line="480" w:lineRule="auto"/>
              <w:ind w:firstLine="560" w:firstLineChars="200"/>
              <w:rPr>
                <w:rFonts w:hint="eastAsia" w:ascii="仿宋_GB2312" w:hAnsi="Times New Roman" w:eastAsia="仿宋_GB2312" w:cs="Times New Roman"/>
                <w:sz w:val="28"/>
                <w:highlight w:val="none"/>
              </w:rPr>
            </w:pPr>
            <w:r>
              <w:rPr>
                <w:rFonts w:hint="eastAsia" w:ascii="仿宋_GB2312" w:hAnsi="Times New Roman" w:eastAsia="仿宋_GB2312" w:cs="Times New Roman"/>
                <w:sz w:val="28"/>
                <w:highlight w:val="none"/>
              </w:rPr>
              <w:t>本企业此次填报的《山东省生态环境服务能力评价证书申请</w:t>
            </w:r>
            <w:r>
              <w:rPr>
                <w:rFonts w:ascii="仿宋_GB2312" w:hAnsi="Times New Roman" w:eastAsia="仿宋_GB2312" w:cs="Times New Roman"/>
                <w:sz w:val="28"/>
                <w:highlight w:val="none"/>
              </w:rPr>
              <w:t>表</w:t>
            </w:r>
            <w:r>
              <w:rPr>
                <w:rFonts w:hint="eastAsia" w:ascii="仿宋_GB2312" w:hAnsi="Times New Roman" w:eastAsia="仿宋_GB2312" w:cs="Times New Roman"/>
                <w:sz w:val="28"/>
                <w:highlight w:val="none"/>
              </w:rPr>
              <w:t>》及附件材料的全部数据、内容是真实的，同样本人在此所做的声明也是真实有效的。本人知道提供虚假的声明与资料是严重的违法行为，此次所提供的资料如有虚假，本企业愿负相应的法律责任，并承担由此产生的一切后果。</w:t>
            </w:r>
          </w:p>
          <w:p>
            <w:pPr>
              <w:spacing w:line="480" w:lineRule="auto"/>
              <w:rPr>
                <w:rFonts w:hint="eastAsia" w:ascii="仿宋_GB2312" w:hAnsi="Times New Roman" w:eastAsia="仿宋_GB2312" w:cs="Times New Roman"/>
                <w:sz w:val="28"/>
                <w:highlight w:val="none"/>
              </w:rPr>
            </w:pPr>
            <w:r>
              <w:rPr>
                <w:rFonts w:hint="eastAsia" w:ascii="仿宋_GB2312" w:hAnsi="Times New Roman" w:eastAsia="仿宋_GB2312" w:cs="Times New Roman"/>
                <w:sz w:val="28"/>
                <w:highlight w:val="none"/>
              </w:rPr>
              <w:t xml:space="preserve">                            </w:t>
            </w:r>
          </w:p>
          <w:p>
            <w:pPr>
              <w:spacing w:line="480" w:lineRule="auto"/>
              <w:rPr>
                <w:rFonts w:hint="eastAsia" w:ascii="仿宋_GB2312" w:hAnsi="Times New Roman" w:eastAsia="仿宋_GB2312" w:cs="Times New Roman"/>
                <w:sz w:val="28"/>
                <w:highlight w:val="none"/>
              </w:rPr>
            </w:pPr>
          </w:p>
          <w:p>
            <w:pPr>
              <w:spacing w:line="480" w:lineRule="auto"/>
              <w:ind w:firstLine="2100" w:firstLineChars="750"/>
              <w:rPr>
                <w:rFonts w:ascii="仿宋_GB2312" w:hAnsi="Times New Roman" w:eastAsia="仿宋_GB2312" w:cs="Times New Roman"/>
                <w:sz w:val="28"/>
                <w:highlight w:val="none"/>
              </w:rPr>
            </w:pPr>
            <w:r>
              <w:rPr>
                <w:rFonts w:hint="eastAsia" w:ascii="仿宋_GB2312" w:hAnsi="Times New Roman" w:eastAsia="仿宋_GB2312" w:cs="Times New Roman"/>
                <w:sz w:val="28"/>
                <w:highlight w:val="none"/>
              </w:rPr>
              <w:t>企业法定代表人（签名）：</w:t>
            </w:r>
          </w:p>
          <w:p>
            <w:pPr>
              <w:spacing w:line="480" w:lineRule="auto"/>
              <w:ind w:firstLine="4200" w:firstLineChars="1500"/>
              <w:rPr>
                <w:rFonts w:hint="eastAsia" w:ascii="仿宋_GB2312" w:hAnsi="Times New Roman" w:eastAsia="仿宋_GB2312" w:cs="Times New Roman"/>
                <w:sz w:val="28"/>
                <w:highlight w:val="none"/>
              </w:rPr>
            </w:pPr>
            <w:r>
              <w:rPr>
                <w:rFonts w:hint="eastAsia" w:ascii="仿宋_GB2312" w:hAnsi="Times New Roman" w:eastAsia="仿宋_GB2312" w:cs="Times New Roman"/>
                <w:sz w:val="28"/>
                <w:highlight w:val="none"/>
              </w:rPr>
              <w:t>（公章）</w:t>
            </w:r>
          </w:p>
          <w:p>
            <w:pPr>
              <w:spacing w:line="480" w:lineRule="auto"/>
              <w:rPr>
                <w:rFonts w:ascii="仿宋_GB2312" w:hAnsi="Times New Roman" w:eastAsia="仿宋_GB2312" w:cs="Times New Roman"/>
                <w:sz w:val="28"/>
                <w:highlight w:val="none"/>
              </w:rPr>
            </w:pPr>
            <w:r>
              <w:rPr>
                <w:rFonts w:hint="eastAsia" w:ascii="仿宋_GB2312" w:hAnsi="Times New Roman" w:eastAsia="仿宋_GB2312" w:cs="Times New Roman"/>
                <w:sz w:val="28"/>
                <w:highlight w:val="none"/>
              </w:rPr>
              <w:t xml:space="preserve">                                           年    月    日</w:t>
            </w:r>
          </w:p>
          <w:p>
            <w:pPr>
              <w:spacing w:line="480" w:lineRule="auto"/>
              <w:rPr>
                <w:rFonts w:hint="eastAsia" w:ascii="仿宋_GB2312" w:hAnsi="Times New Roman" w:eastAsia="仿宋_GB2312" w:cs="Times New Roman"/>
                <w:szCs w:val="21"/>
                <w:highlight w:val="none"/>
              </w:rPr>
            </w:pPr>
          </w:p>
        </w:tc>
      </w:tr>
    </w:tbl>
    <w:p>
      <w:pPr>
        <w:spacing w:line="400" w:lineRule="exact"/>
        <w:rPr>
          <w:rFonts w:hint="eastAsia" w:ascii="Times New Roman" w:hAnsi="Times New Roman" w:eastAsia="宋体" w:cs="Times New Roman"/>
          <w:sz w:val="32"/>
          <w:szCs w:val="32"/>
          <w:highlight w:val="none"/>
        </w:rPr>
      </w:pPr>
    </w:p>
    <w:p>
      <w:pPr>
        <w:jc w:val="center"/>
        <w:rPr>
          <w:rFonts w:hint="default" w:ascii="新宋体" w:hAnsi="新宋体" w:eastAsia="新宋体" w:cs="Times New Roman"/>
          <w:b/>
          <w:sz w:val="30"/>
          <w:szCs w:val="30"/>
          <w:highlight w:val="none"/>
          <w:lang w:val="en-US" w:eastAsia="zh-CN"/>
        </w:rPr>
      </w:pPr>
    </w:p>
    <w:p>
      <w:pPr>
        <w:jc w:val="center"/>
        <w:rPr>
          <w:rFonts w:hint="default" w:ascii="新宋体" w:hAnsi="新宋体" w:eastAsia="新宋体" w:cs="Times New Roman"/>
          <w:b/>
          <w:sz w:val="30"/>
          <w:szCs w:val="30"/>
          <w:highlight w:val="none"/>
          <w:lang w:val="en-US" w:eastAsia="zh-CN"/>
        </w:rPr>
      </w:pPr>
    </w:p>
    <w:p>
      <w:pPr>
        <w:jc w:val="center"/>
        <w:rPr>
          <w:rFonts w:hint="default" w:ascii="新宋体" w:hAnsi="新宋体" w:eastAsia="新宋体" w:cs="Times New Roman"/>
          <w:b/>
          <w:sz w:val="30"/>
          <w:szCs w:val="30"/>
          <w:highlight w:val="none"/>
          <w:lang w:val="en-US" w:eastAsia="zh-CN"/>
        </w:rPr>
      </w:pPr>
    </w:p>
    <w:p>
      <w:pPr>
        <w:jc w:val="center"/>
        <w:rPr>
          <w:rFonts w:hint="default" w:ascii="新宋体" w:hAnsi="新宋体" w:eastAsia="新宋体" w:cs="Times New Roman"/>
          <w:b/>
          <w:sz w:val="30"/>
          <w:szCs w:val="30"/>
          <w:highlight w:val="none"/>
          <w:lang w:val="en-US" w:eastAsia="zh-CN"/>
        </w:rPr>
      </w:pPr>
    </w:p>
    <w:p>
      <w:pPr>
        <w:jc w:val="center"/>
        <w:rPr>
          <w:rFonts w:hint="default" w:ascii="新宋体" w:hAnsi="新宋体" w:eastAsia="新宋体" w:cs="Times New Roman"/>
          <w:b/>
          <w:sz w:val="30"/>
          <w:szCs w:val="30"/>
          <w:highlight w:val="none"/>
          <w:lang w:val="en-US" w:eastAsia="zh-CN"/>
        </w:rPr>
      </w:pPr>
    </w:p>
    <w:p>
      <w:pPr>
        <w:jc w:val="center"/>
        <w:rPr>
          <w:rFonts w:hint="default" w:ascii="新宋体" w:hAnsi="新宋体" w:eastAsia="新宋体" w:cs="Times New Roman"/>
          <w:b/>
          <w:sz w:val="30"/>
          <w:szCs w:val="30"/>
          <w:highlight w:val="none"/>
          <w:lang w:val="en-US" w:eastAsia="zh-CN"/>
        </w:rPr>
      </w:pPr>
    </w:p>
    <w:p>
      <w:pPr>
        <w:jc w:val="center"/>
        <w:rPr>
          <w:rFonts w:hint="default" w:ascii="新宋体" w:hAnsi="新宋体" w:eastAsia="新宋体" w:cs="Times New Roman"/>
          <w:b/>
          <w:sz w:val="30"/>
          <w:szCs w:val="30"/>
          <w:highlight w:val="none"/>
          <w:lang w:val="en-US" w:eastAsia="zh-CN"/>
        </w:rPr>
      </w:pPr>
    </w:p>
    <w:p>
      <w:pPr>
        <w:jc w:val="center"/>
        <w:rPr>
          <w:rFonts w:hint="default" w:ascii="新宋体" w:hAnsi="新宋体" w:eastAsia="新宋体" w:cs="Times New Roman"/>
          <w:b/>
          <w:sz w:val="30"/>
          <w:szCs w:val="30"/>
          <w:highlight w:val="none"/>
          <w:lang w:val="en-US" w:eastAsia="zh-CN"/>
        </w:rPr>
      </w:pPr>
    </w:p>
    <w:p>
      <w:pPr>
        <w:spacing w:line="400" w:lineRule="exact"/>
        <w:rPr>
          <w:rFonts w:ascii="黑体" w:hAnsi="黑体" w:eastAsia="黑体" w:cs="Times New Roman"/>
          <w:bCs/>
          <w:sz w:val="28"/>
          <w:highlight w:val="none"/>
        </w:rPr>
      </w:pPr>
      <w:r>
        <w:rPr>
          <w:rFonts w:hint="eastAsia" w:ascii="黑体" w:hAnsi="黑体" w:eastAsia="黑体" w:cs="Times New Roman"/>
          <w:bCs/>
          <w:sz w:val="28"/>
          <w:highlight w:val="none"/>
        </w:rPr>
        <w:t>附件</w:t>
      </w:r>
      <w:r>
        <w:rPr>
          <w:rFonts w:hint="eastAsia" w:ascii="黑体" w:hAnsi="黑体" w:eastAsia="黑体" w:cs="Times New Roman"/>
          <w:bCs/>
          <w:sz w:val="28"/>
          <w:highlight w:val="none"/>
          <w:lang w:val="en-US" w:eastAsia="zh-CN"/>
        </w:rPr>
        <w:t>2</w:t>
      </w:r>
      <w:r>
        <w:rPr>
          <w:rFonts w:hint="eastAsia" w:ascii="黑体" w:hAnsi="黑体" w:eastAsia="黑体" w:cs="Times New Roman"/>
          <w:bCs/>
          <w:sz w:val="28"/>
          <w:highlight w:val="none"/>
        </w:rPr>
        <w:t>:</w:t>
      </w:r>
    </w:p>
    <w:p>
      <w:pPr>
        <w:jc w:val="center"/>
        <w:rPr>
          <w:rFonts w:hint="eastAsia" w:ascii="新宋体" w:hAnsi="新宋体" w:eastAsia="新宋体" w:cs="Times New Roman"/>
          <w:b/>
          <w:sz w:val="30"/>
          <w:szCs w:val="30"/>
          <w:highlight w:val="none"/>
          <w:lang w:val="en-US" w:eastAsia="zh-CN"/>
        </w:rPr>
      </w:pPr>
      <w:r>
        <w:rPr>
          <w:rFonts w:hint="default" w:ascii="新宋体" w:hAnsi="新宋体" w:eastAsia="新宋体" w:cs="Times New Roman"/>
          <w:b/>
          <w:sz w:val="30"/>
          <w:szCs w:val="30"/>
          <w:highlight w:val="none"/>
          <w:lang w:val="en-US" w:eastAsia="zh-CN"/>
        </w:rPr>
        <w:t>表</w:t>
      </w:r>
      <w:r>
        <w:rPr>
          <w:rFonts w:hint="eastAsia" w:ascii="新宋体" w:hAnsi="新宋体" w:eastAsia="新宋体" w:cs="Times New Roman"/>
          <w:b/>
          <w:sz w:val="30"/>
          <w:szCs w:val="30"/>
          <w:highlight w:val="none"/>
          <w:lang w:val="en-US" w:eastAsia="zh-CN"/>
        </w:rPr>
        <w:t>2－1</w:t>
      </w:r>
      <w:r>
        <w:rPr>
          <w:rFonts w:hint="default" w:ascii="新宋体" w:hAnsi="新宋体" w:eastAsia="新宋体" w:cs="Times New Roman"/>
          <w:b/>
          <w:sz w:val="30"/>
          <w:szCs w:val="30"/>
          <w:highlight w:val="none"/>
          <w:lang w:val="en-US" w:eastAsia="zh-CN"/>
        </w:rPr>
        <w:t>机构</w:t>
      </w:r>
      <w:r>
        <w:rPr>
          <w:rFonts w:hint="eastAsia" w:ascii="新宋体" w:hAnsi="新宋体" w:eastAsia="新宋体" w:cs="Times New Roman"/>
          <w:b/>
          <w:sz w:val="30"/>
          <w:szCs w:val="30"/>
          <w:highlight w:val="none"/>
          <w:lang w:val="en-US" w:eastAsia="zh-CN"/>
        </w:rPr>
        <w:t>基本</w:t>
      </w:r>
      <w:r>
        <w:rPr>
          <w:rFonts w:hint="default" w:ascii="新宋体" w:hAnsi="新宋体" w:eastAsia="新宋体" w:cs="Times New Roman"/>
          <w:b/>
          <w:sz w:val="30"/>
          <w:szCs w:val="30"/>
          <w:highlight w:val="none"/>
          <w:lang w:val="en-US" w:eastAsia="zh-CN"/>
        </w:rPr>
        <w:t>信用</w:t>
      </w:r>
      <w:r>
        <w:rPr>
          <w:rFonts w:hint="eastAsia" w:ascii="新宋体" w:hAnsi="新宋体" w:eastAsia="新宋体" w:cs="Times New Roman"/>
          <w:b/>
          <w:sz w:val="30"/>
          <w:szCs w:val="30"/>
          <w:highlight w:val="none"/>
          <w:lang w:val="en-US" w:eastAsia="zh-CN"/>
        </w:rPr>
        <w:t>素质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298"/>
        <w:gridCol w:w="1062"/>
        <w:gridCol w:w="1955"/>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rPr>
                <w:rFonts w:hint="default"/>
                <w:sz w:val="21"/>
                <w:szCs w:val="21"/>
                <w:highlight w:val="none"/>
                <w:vertAlign w:val="baseline"/>
                <w:lang w:val="en-US" w:eastAsia="zh-CN"/>
              </w:rPr>
            </w:pPr>
            <w:r>
              <w:rPr>
                <w:rFonts w:hint="eastAsia" w:asciiTheme="minorHAnsi" w:eastAsiaTheme="minorEastAsia"/>
                <w:sz w:val="21"/>
                <w:szCs w:val="21"/>
                <w:highlight w:val="none"/>
                <w:lang w:val="en-US" w:eastAsia="zh-CN"/>
              </w:rPr>
              <w:t>评价等级</w:t>
            </w:r>
          </w:p>
        </w:tc>
        <w:tc>
          <w:tcPr>
            <w:tcW w:w="1298" w:type="dxa"/>
          </w:tcPr>
          <w:p>
            <w:pPr>
              <w:rPr>
                <w:rFonts w:hint="default"/>
                <w:sz w:val="21"/>
                <w:szCs w:val="21"/>
                <w:highlight w:val="none"/>
                <w:vertAlign w:val="baseline"/>
                <w:lang w:val="en-US" w:eastAsia="zh-CN"/>
              </w:rPr>
            </w:pPr>
            <w:r>
              <w:rPr>
                <w:rFonts w:hint="default"/>
                <w:sz w:val="21"/>
                <w:szCs w:val="21"/>
                <w:highlight w:val="none"/>
                <w:lang w:val="en-US" w:eastAsia="zh-CN"/>
              </w:rPr>
              <w:t>适用范围</w:t>
            </w:r>
          </w:p>
        </w:tc>
        <w:tc>
          <w:tcPr>
            <w:tcW w:w="1062" w:type="dxa"/>
          </w:tcPr>
          <w:p>
            <w:pPr>
              <w:rPr>
                <w:rFonts w:hint="default"/>
                <w:sz w:val="21"/>
                <w:szCs w:val="21"/>
                <w:highlight w:val="none"/>
                <w:vertAlign w:val="baseline"/>
                <w:lang w:val="en-US" w:eastAsia="zh-CN"/>
              </w:rPr>
            </w:pPr>
            <w:r>
              <w:rPr>
                <w:rFonts w:hint="eastAsia" w:ascii="宋体" w:hAnsi="宋体" w:eastAsia="宋体" w:cs="Times New Roman"/>
                <w:color w:val="000000"/>
                <w:szCs w:val="21"/>
                <w:highlight w:val="none"/>
              </w:rPr>
              <w:t>注册资本</w:t>
            </w: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rPr>
              <w:t>万元</w:t>
            </w:r>
            <w:r>
              <w:rPr>
                <w:rFonts w:hint="eastAsia" w:asciiTheme="minorHAnsi" w:eastAsiaTheme="minorEastAsia"/>
                <w:sz w:val="21"/>
                <w:szCs w:val="21"/>
                <w:highlight w:val="none"/>
                <w:lang w:val="en-US" w:eastAsia="zh-CN"/>
              </w:rPr>
              <w:t>)</w:t>
            </w:r>
          </w:p>
        </w:tc>
        <w:tc>
          <w:tcPr>
            <w:tcW w:w="1955" w:type="dxa"/>
          </w:tcPr>
          <w:p>
            <w:pPr>
              <w:adjustRightInd w:val="0"/>
              <w:snapToGrid w:val="0"/>
              <w:rPr>
                <w:rFonts w:hint="default"/>
                <w:sz w:val="21"/>
                <w:szCs w:val="21"/>
                <w:highlight w:val="none"/>
                <w:vertAlign w:val="baseline"/>
                <w:lang w:val="en-US" w:eastAsia="zh-CN"/>
              </w:rPr>
            </w:pPr>
            <w:r>
              <w:rPr>
                <w:rFonts w:hint="eastAsia" w:ascii="宋体" w:hAnsi="宋体" w:eastAsia="宋体" w:cs="Times New Roman"/>
                <w:color w:val="000000"/>
                <w:szCs w:val="21"/>
                <w:highlight w:val="none"/>
              </w:rPr>
              <w:t>资质能力</w:t>
            </w:r>
          </w:p>
        </w:tc>
        <w:tc>
          <w:tcPr>
            <w:tcW w:w="3064" w:type="dxa"/>
          </w:tcPr>
          <w:p>
            <w:pPr>
              <w:rPr>
                <w:rFonts w:hint="default"/>
                <w:sz w:val="21"/>
                <w:szCs w:val="21"/>
                <w:highlight w:val="none"/>
                <w:vertAlign w:val="baseline"/>
                <w:lang w:val="en-US" w:eastAsia="zh-CN"/>
              </w:rPr>
            </w:pPr>
            <w:r>
              <w:rPr>
                <w:rFonts w:hint="eastAsia" w:asciiTheme="minorHAnsi" w:eastAsiaTheme="minorEastAsia"/>
                <w:sz w:val="21"/>
                <w:szCs w:val="21"/>
                <w:highlight w:val="none"/>
                <w:lang w:val="en-US" w:eastAsia="zh-CN"/>
              </w:rPr>
              <w:t>质量管理</w:t>
            </w:r>
            <w:r>
              <w:rPr>
                <w:rFonts w:hint="eastAsia" w:ascii="宋体" w:hAnsi="宋体" w:eastAsia="宋体" w:cs="Times New Roman"/>
                <w:color w:val="000000"/>
                <w:szCs w:val="21"/>
                <w:highlight w:val="none"/>
              </w:rPr>
              <w:t>系统建设</w:t>
            </w:r>
            <w:r>
              <w:rPr>
                <w:rFonts w:hint="eastAsia" w:ascii="宋体" w:hAnsi="宋体" w:eastAsia="宋体" w:cs="Times New Roman"/>
                <w:color w:val="000000"/>
                <w:szCs w:val="21"/>
                <w:highlight w:val="none"/>
                <w:lang w:eastAsia="zh-CN"/>
              </w:rPr>
              <w:t>与</w:t>
            </w:r>
            <w:r>
              <w:rPr>
                <w:rFonts w:hint="eastAsia" w:ascii="宋体" w:hAnsi="宋体" w:eastAsia="宋体" w:cs="Times New Roman"/>
                <w:color w:val="000000"/>
                <w:szCs w:val="21"/>
                <w:highlight w:val="none"/>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Align w:val="top"/>
          </w:tcPr>
          <w:p>
            <w:pP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一级</w:t>
            </w:r>
          </w:p>
        </w:tc>
        <w:tc>
          <w:tcPr>
            <w:tcW w:w="1298" w:type="dxa"/>
            <w:vAlign w:val="top"/>
          </w:tcPr>
          <w:p>
            <w:pPr>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综合(专项)</w:t>
            </w:r>
          </w:p>
        </w:tc>
        <w:tc>
          <w:tcPr>
            <w:tcW w:w="1062" w:type="dxa"/>
          </w:tcPr>
          <w:p>
            <w:pPr>
              <w:rPr>
                <w:rFonts w:hint="default"/>
                <w:sz w:val="21"/>
                <w:szCs w:val="21"/>
                <w:highlight w:val="none"/>
                <w:lang w:val="en-US" w:eastAsia="zh-CN"/>
              </w:rPr>
            </w:pP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1000</w:t>
            </w:r>
          </w:p>
        </w:tc>
        <w:tc>
          <w:tcPr>
            <w:tcW w:w="1955" w:type="dxa"/>
          </w:tcPr>
          <w:p>
            <w:pPr>
              <w:adjustRightInd w:val="0"/>
              <w:snapToGrid w:val="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通过计量认证的生态环境领域监测能力</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50</w:t>
            </w:r>
            <w:r>
              <w:rPr>
                <w:rFonts w:hint="eastAsia" w:ascii="宋体" w:hAnsi="宋体" w:eastAsia="宋体" w:cs="Times New Roman"/>
                <w:color w:val="000000"/>
                <w:szCs w:val="21"/>
                <w:highlight w:val="none"/>
              </w:rPr>
              <w:t>0项</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获得CMA资质</w:t>
            </w:r>
            <w:r>
              <w:rPr>
                <w:rFonts w:hint="eastAsia" w:ascii="宋体" w:hAnsi="宋体" w:eastAsia="宋体" w:cs="Times New Roman"/>
                <w:color w:val="000000"/>
                <w:szCs w:val="21"/>
                <w:highlight w:val="none"/>
                <w:lang w:val="en-US" w:eastAsia="zh-CN"/>
              </w:rPr>
              <w:t>年限</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年</w:t>
            </w:r>
          </w:p>
        </w:tc>
        <w:tc>
          <w:tcPr>
            <w:tcW w:w="3064" w:type="dxa"/>
          </w:tcPr>
          <w:p>
            <w:pPr>
              <w:adjustRightInd w:val="0"/>
              <w:snapToGrid w:val="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已建成环境监测信息管理系统（LIMS）并</w:t>
            </w:r>
            <w:r>
              <w:rPr>
                <w:rFonts w:hint="eastAsia" w:ascii="宋体" w:hAnsi="宋体" w:eastAsia="宋体" w:cs="Times New Roman"/>
                <w:color w:val="000000"/>
                <w:szCs w:val="21"/>
                <w:highlight w:val="none"/>
                <w:lang w:eastAsia="zh-CN"/>
              </w:rPr>
              <w:t>验收、使用；</w:t>
            </w:r>
            <w:r>
              <w:rPr>
                <w:rFonts w:hint="eastAsia" w:ascii="宋体" w:hAnsi="宋体" w:eastAsia="宋体" w:cs="Times New Roman"/>
                <w:color w:val="000000"/>
                <w:szCs w:val="21"/>
                <w:highlight w:val="none"/>
              </w:rPr>
              <w:t>上传至监管系统的监测（测试）报告信息比例</w:t>
            </w:r>
            <w:r>
              <w:rPr>
                <w:rFonts w:hint="eastAsia" w:ascii="宋体" w:hAnsi="宋体" w:eastAsia="宋体" w:cs="Times New Roman"/>
                <w:color w:val="000000"/>
                <w:szCs w:val="21"/>
                <w:highlight w:val="none"/>
                <w:lang w:eastAsia="zh-CN"/>
              </w:rPr>
              <w:t>符合</w:t>
            </w:r>
            <w:r>
              <w:rPr>
                <w:rFonts w:hint="eastAsia" w:ascii="宋体" w:hAnsi="宋体" w:eastAsia="宋体" w:cs="Times New Roman"/>
                <w:color w:val="000000"/>
                <w:szCs w:val="21"/>
                <w:highlight w:val="none"/>
              </w:rPr>
              <w:t>省</w:t>
            </w:r>
            <w:r>
              <w:rPr>
                <w:rFonts w:hint="eastAsia" w:ascii="宋体" w:hAnsi="宋体" w:eastAsia="宋体" w:cs="Times New Roman"/>
                <w:color w:val="000000"/>
                <w:szCs w:val="21"/>
                <w:highlight w:val="none"/>
                <w:lang w:eastAsia="zh-CN"/>
              </w:rPr>
              <w:t>级主管部门</w:t>
            </w:r>
            <w:r>
              <w:rPr>
                <w:rFonts w:hint="eastAsia" w:ascii="宋体" w:hAnsi="宋体" w:eastAsia="宋体" w:cs="Times New Roman"/>
                <w:color w:val="000000"/>
                <w:szCs w:val="21"/>
                <w:highlight w:val="none"/>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Align w:val="top"/>
          </w:tcPr>
          <w:p>
            <w:pP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二级</w:t>
            </w:r>
          </w:p>
        </w:tc>
        <w:tc>
          <w:tcPr>
            <w:tcW w:w="1298" w:type="dxa"/>
            <w:vAlign w:val="top"/>
          </w:tcPr>
          <w:p>
            <w:pPr>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综合(专项)</w:t>
            </w:r>
          </w:p>
        </w:tc>
        <w:tc>
          <w:tcPr>
            <w:tcW w:w="1062" w:type="dxa"/>
          </w:tcPr>
          <w:p>
            <w:pPr>
              <w:rPr>
                <w:rFonts w:hint="default"/>
                <w:sz w:val="21"/>
                <w:szCs w:val="21"/>
                <w:highlight w:val="none"/>
                <w:lang w:val="en-US" w:eastAsia="zh-CN"/>
              </w:rPr>
            </w:pP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00</w:t>
            </w:r>
          </w:p>
        </w:tc>
        <w:tc>
          <w:tcPr>
            <w:tcW w:w="1955" w:type="dxa"/>
          </w:tcPr>
          <w:p>
            <w:pPr>
              <w:adjustRightInd w:val="0"/>
              <w:snapToGrid w:val="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通过计量认证的生态环境领域监测能力</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20</w:t>
            </w:r>
            <w:r>
              <w:rPr>
                <w:rFonts w:hint="eastAsia" w:ascii="宋体" w:hAnsi="宋体" w:eastAsia="宋体" w:cs="Times New Roman"/>
                <w:color w:val="000000"/>
                <w:szCs w:val="21"/>
                <w:highlight w:val="none"/>
              </w:rPr>
              <w:t>0项</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获得CMA资质</w:t>
            </w:r>
            <w:r>
              <w:rPr>
                <w:rFonts w:hint="eastAsia" w:ascii="宋体" w:hAnsi="宋体" w:eastAsia="宋体" w:cs="Times New Roman"/>
                <w:color w:val="000000"/>
                <w:szCs w:val="21"/>
                <w:highlight w:val="none"/>
                <w:lang w:val="en-US" w:eastAsia="zh-CN"/>
              </w:rPr>
              <w:t>年限</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年</w:t>
            </w:r>
          </w:p>
        </w:tc>
        <w:tc>
          <w:tcPr>
            <w:tcW w:w="3064" w:type="dxa"/>
          </w:tcPr>
          <w:p>
            <w:pPr>
              <w:adjustRightInd w:val="0"/>
              <w:snapToGrid w:val="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已建成环境监测信息管理系统（LIMS）并</w:t>
            </w:r>
            <w:r>
              <w:rPr>
                <w:rFonts w:hint="eastAsia" w:ascii="宋体" w:hAnsi="宋体" w:eastAsia="宋体" w:cs="Times New Roman"/>
                <w:color w:val="000000"/>
                <w:szCs w:val="21"/>
                <w:highlight w:val="none"/>
                <w:lang w:eastAsia="zh-CN"/>
              </w:rPr>
              <w:t>验收、使用；</w:t>
            </w:r>
            <w:r>
              <w:rPr>
                <w:rFonts w:hint="eastAsia" w:ascii="宋体" w:hAnsi="宋体" w:eastAsia="宋体" w:cs="Times New Roman"/>
                <w:color w:val="000000"/>
                <w:szCs w:val="21"/>
                <w:highlight w:val="none"/>
              </w:rPr>
              <w:t>上传至监管系统的监测（测试）报告信息比例</w:t>
            </w:r>
            <w:r>
              <w:rPr>
                <w:rFonts w:hint="eastAsia" w:ascii="宋体" w:hAnsi="宋体" w:eastAsia="宋体" w:cs="Times New Roman"/>
                <w:color w:val="000000"/>
                <w:szCs w:val="21"/>
                <w:highlight w:val="none"/>
                <w:lang w:eastAsia="zh-CN"/>
              </w:rPr>
              <w:t>符合</w:t>
            </w:r>
            <w:r>
              <w:rPr>
                <w:rFonts w:hint="eastAsia" w:ascii="宋体" w:hAnsi="宋体" w:eastAsia="宋体" w:cs="Times New Roman"/>
                <w:color w:val="000000"/>
                <w:szCs w:val="21"/>
                <w:highlight w:val="none"/>
              </w:rPr>
              <w:t>省</w:t>
            </w:r>
            <w:r>
              <w:rPr>
                <w:rFonts w:hint="eastAsia" w:ascii="宋体" w:hAnsi="宋体" w:eastAsia="宋体" w:cs="Times New Roman"/>
                <w:color w:val="000000"/>
                <w:szCs w:val="21"/>
                <w:highlight w:val="none"/>
                <w:lang w:eastAsia="zh-CN"/>
              </w:rPr>
              <w:t>级主管部门</w:t>
            </w:r>
            <w:r>
              <w:rPr>
                <w:rFonts w:hint="eastAsia" w:ascii="宋体" w:hAnsi="宋体" w:eastAsia="宋体" w:cs="Times New Roman"/>
                <w:color w:val="000000"/>
                <w:szCs w:val="21"/>
                <w:highlight w:val="none"/>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Align w:val="top"/>
          </w:tcPr>
          <w:p>
            <w:pP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三级</w:t>
            </w:r>
          </w:p>
        </w:tc>
        <w:tc>
          <w:tcPr>
            <w:tcW w:w="1298" w:type="dxa"/>
            <w:vAlign w:val="top"/>
          </w:tcPr>
          <w:p>
            <w:pPr>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综合(专项)</w:t>
            </w:r>
          </w:p>
        </w:tc>
        <w:tc>
          <w:tcPr>
            <w:tcW w:w="1062" w:type="dxa"/>
          </w:tcPr>
          <w:p>
            <w:pPr>
              <w:rPr>
                <w:rFonts w:hint="default"/>
                <w:sz w:val="21"/>
                <w:szCs w:val="21"/>
                <w:highlight w:val="none"/>
                <w:lang w:val="en-US" w:eastAsia="zh-CN"/>
              </w:rPr>
            </w:pP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00</w:t>
            </w:r>
          </w:p>
        </w:tc>
        <w:tc>
          <w:tcPr>
            <w:tcW w:w="1955" w:type="dxa"/>
          </w:tcPr>
          <w:p>
            <w:pPr>
              <w:adjustRightInd w:val="0"/>
              <w:snapToGrid w:val="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通过计量认证的生态环境领域监测能力</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10</w:t>
            </w:r>
            <w:r>
              <w:rPr>
                <w:rFonts w:hint="eastAsia" w:ascii="宋体" w:hAnsi="宋体" w:eastAsia="宋体" w:cs="Times New Roman"/>
                <w:color w:val="000000"/>
                <w:szCs w:val="21"/>
                <w:highlight w:val="none"/>
              </w:rPr>
              <w:t>0项</w:t>
            </w:r>
          </w:p>
        </w:tc>
        <w:tc>
          <w:tcPr>
            <w:tcW w:w="3064" w:type="dxa"/>
          </w:tcPr>
          <w:p>
            <w:pPr>
              <w:adjustRightInd w:val="0"/>
              <w:snapToGrid w:val="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质量管理</w:t>
            </w:r>
            <w:r>
              <w:rPr>
                <w:rFonts w:hint="eastAsia" w:ascii="宋体" w:hAnsi="宋体" w:eastAsia="宋体" w:cs="Times New Roman"/>
                <w:color w:val="000000"/>
                <w:szCs w:val="21"/>
                <w:highlight w:val="none"/>
              </w:rPr>
              <w:t>信息端上传至监管系统的监测（测试）报告信息比例</w:t>
            </w:r>
            <w:r>
              <w:rPr>
                <w:rFonts w:hint="eastAsia" w:ascii="宋体" w:hAnsi="宋体" w:eastAsia="宋体" w:cs="Times New Roman"/>
                <w:color w:val="000000"/>
                <w:szCs w:val="21"/>
                <w:highlight w:val="none"/>
                <w:lang w:eastAsia="zh-CN"/>
              </w:rPr>
              <w:t>符合</w:t>
            </w:r>
            <w:r>
              <w:rPr>
                <w:rFonts w:hint="eastAsia" w:ascii="宋体" w:hAnsi="宋体" w:eastAsia="宋体" w:cs="Times New Roman"/>
                <w:color w:val="000000"/>
                <w:szCs w:val="21"/>
                <w:highlight w:val="none"/>
              </w:rPr>
              <w:t>省</w:t>
            </w:r>
            <w:r>
              <w:rPr>
                <w:rFonts w:hint="eastAsia" w:ascii="宋体" w:hAnsi="宋体" w:eastAsia="宋体" w:cs="Times New Roman"/>
                <w:color w:val="000000"/>
                <w:szCs w:val="21"/>
                <w:highlight w:val="none"/>
                <w:lang w:eastAsia="zh-CN"/>
              </w:rPr>
              <w:t>级主管部门</w:t>
            </w:r>
            <w:r>
              <w:rPr>
                <w:rFonts w:hint="eastAsia" w:ascii="宋体" w:hAnsi="宋体" w:eastAsia="宋体" w:cs="Times New Roman"/>
                <w:color w:val="000000"/>
                <w:szCs w:val="21"/>
                <w:highlight w:val="none"/>
              </w:rPr>
              <w:t>监管要求</w:t>
            </w:r>
          </w:p>
        </w:tc>
      </w:tr>
    </w:tbl>
    <w:p>
      <w:pPr>
        <w:ind w:firstLine="422" w:firstLineChars="200"/>
        <w:rPr>
          <w:rFonts w:hint="default" w:ascii="仿宋" w:hAnsi="仿宋" w:eastAsia="仿宋" w:cs="仿宋"/>
          <w:highlight w:val="none"/>
          <w:lang w:val="en-US" w:eastAsia="zh-CN"/>
        </w:rPr>
      </w:pPr>
      <w:r>
        <w:rPr>
          <w:rFonts w:hint="eastAsia" w:ascii="仿宋" w:hAnsi="仿宋" w:eastAsia="仿宋" w:cs="仿宋"/>
          <w:b/>
          <w:bCs/>
          <w:sz w:val="21"/>
          <w:szCs w:val="21"/>
          <w:highlight w:val="none"/>
          <w:lang w:val="en-US" w:eastAsia="zh-CN"/>
        </w:rPr>
        <w:t>注：</w:t>
      </w:r>
      <w:r>
        <w:rPr>
          <w:rFonts w:hint="eastAsia" w:ascii="仿宋" w:hAnsi="仿宋" w:eastAsia="仿宋" w:cs="仿宋"/>
          <w:b w:val="0"/>
          <w:bCs w:val="0"/>
          <w:sz w:val="21"/>
          <w:szCs w:val="21"/>
          <w:highlight w:val="none"/>
          <w:lang w:val="en-US" w:eastAsia="zh-CN"/>
        </w:rPr>
        <w:t>1.</w:t>
      </w:r>
      <w:r>
        <w:rPr>
          <w:rFonts w:hint="default" w:ascii="仿宋" w:hAnsi="仿宋" w:eastAsia="仿宋" w:cs="仿宋"/>
          <w:highlight w:val="none"/>
          <w:lang w:val="en-US" w:eastAsia="zh-CN"/>
        </w:rPr>
        <w:t>机构应建立与所开展的监测</w:t>
      </w:r>
      <w:r>
        <w:rPr>
          <w:rFonts w:hint="eastAsia" w:ascii="仿宋" w:hAnsi="仿宋" w:eastAsia="仿宋" w:cs="仿宋"/>
          <w:highlight w:val="none"/>
        </w:rPr>
        <w:t>（检测）</w:t>
      </w:r>
      <w:r>
        <w:rPr>
          <w:rFonts w:hint="default" w:ascii="仿宋" w:hAnsi="仿宋" w:eastAsia="仿宋" w:cs="仿宋"/>
          <w:highlight w:val="none"/>
          <w:lang w:val="en-US" w:eastAsia="zh-CN"/>
        </w:rPr>
        <w:t>业务相适应的管理体系。管理体系应覆盖机构全部场所进行的监测活动，包括但不限于点位布设、样品采集、现场测试、样品运输和保存、样品制备、分析测试、数据传输、记录、报告编制和档案管理等过程。</w:t>
      </w:r>
    </w:p>
    <w:p>
      <w:pPr>
        <w:ind w:firstLine="42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2</w:t>
      </w:r>
      <w:r>
        <w:rPr>
          <w:rFonts w:hint="eastAsia" w:ascii="仿宋" w:hAnsi="仿宋" w:eastAsia="仿宋" w:cs="仿宋"/>
          <w:highlight w:val="none"/>
        </w:rPr>
        <w:t>.</w:t>
      </w:r>
      <w:r>
        <w:rPr>
          <w:rFonts w:hint="default" w:ascii="仿宋" w:hAnsi="仿宋" w:eastAsia="仿宋" w:cs="仿宋"/>
          <w:highlight w:val="none"/>
          <w:lang w:val="en-US" w:eastAsia="zh-CN"/>
        </w:rPr>
        <w:t>机构应使用质量管理系统及时记录样品采集、现场测试、样品运输和保存、样品制备、分析测试等监测全过程的技术活动，保证记录信息的充分性、原始性和规范性，能够再现监测全过程。所有对记录的更改（包括电子记录〉实现全程留痕。</w:t>
      </w:r>
    </w:p>
    <w:p>
      <w:pPr>
        <w:jc w:val="center"/>
        <w:rPr>
          <w:rFonts w:hint="default" w:ascii="新宋体" w:hAnsi="新宋体" w:eastAsia="新宋体" w:cs="Times New Roman"/>
          <w:b/>
          <w:sz w:val="32"/>
          <w:szCs w:val="36"/>
          <w:highlight w:val="none"/>
          <w:lang w:val="en-US" w:eastAsia="zh-CN"/>
        </w:rPr>
      </w:pPr>
      <w:r>
        <w:rPr>
          <w:rFonts w:hint="default" w:ascii="新宋体" w:hAnsi="新宋体" w:eastAsia="新宋体" w:cs="Times New Roman"/>
          <w:b/>
          <w:sz w:val="30"/>
          <w:szCs w:val="30"/>
          <w:highlight w:val="none"/>
          <w:lang w:val="en-US" w:eastAsia="zh-CN"/>
        </w:rPr>
        <w:t>表</w:t>
      </w:r>
      <w:r>
        <w:rPr>
          <w:rFonts w:hint="eastAsia" w:ascii="新宋体" w:hAnsi="新宋体" w:eastAsia="新宋体" w:cs="Times New Roman"/>
          <w:b/>
          <w:sz w:val="30"/>
          <w:szCs w:val="30"/>
          <w:highlight w:val="none"/>
          <w:lang w:val="en-US" w:eastAsia="zh-CN"/>
        </w:rPr>
        <w:t xml:space="preserve">2－2 </w:t>
      </w:r>
      <w:r>
        <w:rPr>
          <w:rFonts w:hint="eastAsia" w:ascii="新宋体" w:hAnsi="新宋体" w:eastAsia="新宋体" w:cs="Times New Roman"/>
          <w:b/>
          <w:sz w:val="30"/>
          <w:szCs w:val="30"/>
          <w:highlight w:val="none"/>
        </w:rPr>
        <w:t>专业</w:t>
      </w:r>
      <w:r>
        <w:rPr>
          <w:rFonts w:hint="default" w:ascii="新宋体" w:hAnsi="新宋体" w:eastAsia="新宋体" w:cs="Times New Roman"/>
          <w:b/>
          <w:sz w:val="30"/>
          <w:szCs w:val="30"/>
          <w:highlight w:val="none"/>
          <w:lang w:val="en-US" w:eastAsia="zh-CN"/>
        </w:rPr>
        <w:t>人员结构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349"/>
        <w:gridCol w:w="1466"/>
        <w:gridCol w:w="1584"/>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评价等级</w:t>
            </w:r>
          </w:p>
        </w:tc>
        <w:tc>
          <w:tcPr>
            <w:tcW w:w="1349"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适用机构</w:t>
            </w:r>
          </w:p>
        </w:tc>
        <w:tc>
          <w:tcPr>
            <w:tcW w:w="1466"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人员总数(人)</w:t>
            </w:r>
          </w:p>
        </w:tc>
        <w:tc>
          <w:tcPr>
            <w:tcW w:w="1584"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技术人员比例</w:t>
            </w:r>
          </w:p>
        </w:tc>
        <w:tc>
          <w:tcPr>
            <w:tcW w:w="2997"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高中级专业技术人员比例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一级</w:t>
            </w:r>
          </w:p>
        </w:tc>
        <w:tc>
          <w:tcPr>
            <w:tcW w:w="1349"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综合(专项)</w:t>
            </w:r>
          </w:p>
        </w:tc>
        <w:tc>
          <w:tcPr>
            <w:tcW w:w="1466"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≮100(≮60)</w:t>
            </w:r>
          </w:p>
        </w:tc>
        <w:tc>
          <w:tcPr>
            <w:tcW w:w="1584"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2997"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高级技术人员占技术人员总数比例≮5％，中级</w:t>
            </w:r>
            <w:r>
              <w:rPr>
                <w:rFonts w:hint="eastAsia" w:ascii="宋体" w:hAnsi="宋体" w:eastAsia="宋体" w:cs="Times New Roman"/>
                <w:color w:val="000000"/>
                <w:szCs w:val="21"/>
                <w:highlight w:val="none"/>
              </w:rPr>
              <w:t>及以上</w:t>
            </w:r>
            <w:r>
              <w:rPr>
                <w:rFonts w:hint="eastAsia" w:ascii="宋体" w:hAnsi="宋体" w:eastAsia="宋体" w:cs="宋体"/>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二级</w:t>
            </w:r>
          </w:p>
        </w:tc>
        <w:tc>
          <w:tcPr>
            <w:tcW w:w="1349" w:type="dxa"/>
            <w:vAlign w:val="top"/>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综合(专项)</w:t>
            </w:r>
          </w:p>
        </w:tc>
        <w:tc>
          <w:tcPr>
            <w:tcW w:w="1466" w:type="dxa"/>
            <w:vAlign w:val="top"/>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≮70(≮40)</w:t>
            </w:r>
          </w:p>
        </w:tc>
        <w:tc>
          <w:tcPr>
            <w:tcW w:w="1584"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2997"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高级技术人员占技术人员总数比例≮3％，中级</w:t>
            </w:r>
            <w:r>
              <w:rPr>
                <w:rFonts w:hint="eastAsia" w:ascii="宋体" w:hAnsi="宋体" w:eastAsia="宋体" w:cs="Times New Roman"/>
                <w:color w:val="000000"/>
                <w:szCs w:val="21"/>
                <w:highlight w:val="none"/>
              </w:rPr>
              <w:t>及以上</w:t>
            </w:r>
            <w:r>
              <w:rPr>
                <w:rFonts w:hint="eastAsia" w:ascii="宋体" w:hAnsi="宋体" w:eastAsia="宋体" w:cs="宋体"/>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三级</w:t>
            </w:r>
          </w:p>
        </w:tc>
        <w:tc>
          <w:tcPr>
            <w:tcW w:w="1349" w:type="dxa"/>
            <w:vAlign w:val="top"/>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综合(专项)</w:t>
            </w:r>
          </w:p>
        </w:tc>
        <w:tc>
          <w:tcPr>
            <w:tcW w:w="1466" w:type="dxa"/>
            <w:vAlign w:val="top"/>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≮40(≮25)</w:t>
            </w:r>
          </w:p>
        </w:tc>
        <w:tc>
          <w:tcPr>
            <w:tcW w:w="1584"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2997"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中级以上技术人员占技术人员总数比例≮20％，其中高级职称≮2名。</w:t>
            </w:r>
          </w:p>
        </w:tc>
      </w:tr>
    </w:tbl>
    <w:p>
      <w:pPr>
        <w:ind w:firstLine="422" w:firstLineChars="200"/>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注：</w:t>
      </w:r>
      <w:r>
        <w:rPr>
          <w:rFonts w:hint="eastAsia" w:ascii="仿宋" w:hAnsi="仿宋" w:eastAsia="仿宋" w:cs="仿宋"/>
          <w:b w:val="0"/>
          <w:bCs w:val="0"/>
          <w:sz w:val="21"/>
          <w:szCs w:val="21"/>
          <w:highlight w:val="none"/>
          <w:lang w:val="en-US" w:eastAsia="zh-CN"/>
        </w:rPr>
        <w:t>1.</w:t>
      </w:r>
      <w:r>
        <w:rPr>
          <w:rFonts w:hint="eastAsia" w:ascii="仿宋" w:hAnsi="仿宋" w:eastAsia="仿宋" w:cs="仿宋"/>
          <w:sz w:val="21"/>
          <w:szCs w:val="21"/>
          <w:highlight w:val="none"/>
          <w:lang w:val="en-US" w:eastAsia="zh-CN"/>
        </w:rPr>
        <w:t>上表中申请机构在岗专职技术人员，指具有与环境监测</w:t>
      </w:r>
      <w:r>
        <w:rPr>
          <w:rFonts w:hint="eastAsia" w:ascii="仿宋" w:hAnsi="仿宋" w:eastAsia="仿宋" w:cs="仿宋"/>
          <w:highlight w:val="none"/>
        </w:rPr>
        <w:t>（检测）</w:t>
      </w:r>
      <w:r>
        <w:rPr>
          <w:rFonts w:hint="eastAsia" w:ascii="仿宋" w:hAnsi="仿宋" w:eastAsia="仿宋" w:cs="仿宋"/>
          <w:sz w:val="21"/>
          <w:szCs w:val="21"/>
          <w:highlight w:val="none"/>
          <w:lang w:val="en-US" w:eastAsia="zh-CN"/>
        </w:rPr>
        <w:t>相关专业的大学专科以上学历(含同等学力)或专业技术职务任职资格人员。（）内数字为专项机构专职技术人员。</w:t>
      </w:r>
    </w:p>
    <w:p>
      <w:pPr>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w:t>
      </w:r>
      <w:r>
        <w:rPr>
          <w:rFonts w:hint="eastAsia" w:ascii="仿宋" w:hAnsi="仿宋" w:eastAsia="仿宋" w:cs="仿宋"/>
          <w:sz w:val="21"/>
          <w:szCs w:val="21"/>
          <w:highlight w:val="none"/>
          <w:lang w:val="en-US" w:eastAsia="zh-CN"/>
        </w:rPr>
        <w:t>环境监测</w:t>
      </w:r>
      <w:r>
        <w:rPr>
          <w:rFonts w:hint="eastAsia" w:ascii="仿宋" w:hAnsi="仿宋" w:eastAsia="仿宋" w:cs="仿宋"/>
          <w:highlight w:val="none"/>
        </w:rPr>
        <w:t>（检测）</w:t>
      </w:r>
      <w:r>
        <w:rPr>
          <w:rFonts w:hint="eastAsia" w:ascii="仿宋" w:hAnsi="仿宋" w:eastAsia="仿宋" w:cs="仿宋"/>
          <w:sz w:val="21"/>
          <w:szCs w:val="21"/>
          <w:highlight w:val="none"/>
          <w:lang w:val="en-US" w:eastAsia="zh-CN"/>
        </w:rPr>
        <w:t>相</w:t>
      </w:r>
      <w:r>
        <w:rPr>
          <w:rFonts w:hint="eastAsia" w:ascii="仿宋" w:hAnsi="仿宋" w:eastAsia="仿宋" w:cs="仿宋"/>
          <w:highlight w:val="none"/>
        </w:rPr>
        <w:t>关专业主要包括：环境工程、环境科学、环境生态、环境管理与科研、化学工程与工艺、大气科学、环境监测（检测）、给水排水工程、生物工程、水文与水资源工程、水土保持与荒漠化防治等</w:t>
      </w:r>
      <w:r>
        <w:rPr>
          <w:rFonts w:hint="eastAsia" w:ascii="仿宋" w:hAnsi="仿宋" w:eastAsia="仿宋" w:cs="仿宋"/>
          <w:highlight w:val="none"/>
          <w:lang w:eastAsia="zh-CN"/>
        </w:rPr>
        <w:t>；以及</w:t>
      </w:r>
      <w:r>
        <w:rPr>
          <w:rFonts w:hint="eastAsia" w:ascii="仿宋" w:hAnsi="仿宋" w:eastAsia="仿宋" w:cs="仿宋"/>
          <w:highlight w:val="none"/>
        </w:rPr>
        <w:t>材料化学、应用化学、环境保护、环境评价与咨询、应用化工技术、材料科学与工程等。</w:t>
      </w:r>
    </w:p>
    <w:p>
      <w:pPr>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w:t>
      </w:r>
      <w:r>
        <w:rPr>
          <w:rFonts w:hint="eastAsia" w:ascii="仿宋" w:hAnsi="仿宋" w:eastAsia="仿宋" w:cs="仿宋"/>
          <w:sz w:val="21"/>
          <w:szCs w:val="21"/>
          <w:highlight w:val="none"/>
          <w:lang w:val="en-US" w:eastAsia="zh-CN"/>
        </w:rPr>
        <w:t>在岗专职技术人员，指</w:t>
      </w:r>
      <w:r>
        <w:rPr>
          <w:rFonts w:hint="eastAsia" w:ascii="仿宋" w:hAnsi="仿宋" w:eastAsia="仿宋" w:cs="仿宋"/>
          <w:highlight w:val="none"/>
        </w:rPr>
        <w:t xml:space="preserve">与生态环境监测（检测）工作相关的技术管理、质量管理、现场监测、采样、样品管理、实验室分析( 包括样品前处理等)、数据处理、报告审核和授权签字人等各类专业技术人员的总称。 </w:t>
      </w:r>
    </w:p>
    <w:p>
      <w:pPr>
        <w:ind w:firstLine="420" w:firstLineChars="200"/>
        <w:rPr>
          <w:rFonts w:hint="eastAsia" w:ascii="仿宋" w:hAnsi="仿宋" w:eastAsia="仿宋" w:cs="仿宋"/>
          <w:highlight w:val="none"/>
          <w:lang w:eastAsia="zh-CN"/>
        </w:rPr>
      </w:pPr>
      <w:r>
        <w:rPr>
          <w:rFonts w:hint="eastAsia" w:ascii="仿宋" w:hAnsi="仿宋" w:eastAsia="仿宋" w:cs="仿宋"/>
          <w:highlight w:val="none"/>
          <w:lang w:val="en-US" w:eastAsia="zh-CN"/>
        </w:rPr>
        <w:t>4</w:t>
      </w:r>
      <w:r>
        <w:rPr>
          <w:rFonts w:hint="eastAsia" w:ascii="仿宋" w:hAnsi="仿宋" w:eastAsia="仿宋" w:cs="仿宋"/>
          <w:highlight w:val="none"/>
        </w:rPr>
        <w:t>.</w:t>
      </w:r>
      <w:r>
        <w:rPr>
          <w:rFonts w:hint="eastAsia" w:ascii="仿宋" w:hAnsi="仿宋" w:eastAsia="仿宋" w:cs="仿宋"/>
          <w:sz w:val="21"/>
          <w:szCs w:val="21"/>
          <w:highlight w:val="none"/>
          <w:lang w:val="en-US" w:eastAsia="zh-CN"/>
        </w:rPr>
        <w:t>高、中级专业技术人员</w:t>
      </w:r>
      <w:r>
        <w:rPr>
          <w:rFonts w:hint="eastAsia" w:ascii="仿宋" w:hAnsi="仿宋" w:eastAsia="仿宋" w:cs="仿宋"/>
          <w:highlight w:val="none"/>
        </w:rPr>
        <w:t>数,</w:t>
      </w:r>
      <w:r>
        <w:rPr>
          <w:rFonts w:hint="eastAsia" w:ascii="仿宋" w:hAnsi="仿宋" w:eastAsia="仿宋" w:cs="仿宋"/>
          <w:sz w:val="21"/>
          <w:szCs w:val="21"/>
          <w:highlight w:val="none"/>
          <w:lang w:val="en-US" w:eastAsia="zh-CN"/>
        </w:rPr>
        <w:t>指具有</w:t>
      </w:r>
      <w:r>
        <w:rPr>
          <w:rFonts w:hint="eastAsia" w:ascii="仿宋" w:hAnsi="仿宋" w:eastAsia="仿宋" w:cs="仿宋"/>
          <w:highlight w:val="none"/>
        </w:rPr>
        <w:t>高级</w:t>
      </w:r>
      <w:r>
        <w:rPr>
          <w:rFonts w:hint="eastAsia" w:ascii="仿宋" w:hAnsi="仿宋" w:eastAsia="仿宋" w:cs="仿宋"/>
          <w:highlight w:val="none"/>
          <w:lang w:eastAsia="zh-CN"/>
        </w:rPr>
        <w:t>、</w:t>
      </w:r>
      <w:r>
        <w:rPr>
          <w:rFonts w:hint="eastAsia" w:ascii="仿宋" w:hAnsi="仿宋" w:eastAsia="仿宋" w:cs="仿宋"/>
          <w:highlight w:val="none"/>
        </w:rPr>
        <w:t>中级技术职称（或者相当于</w:t>
      </w:r>
      <w:r>
        <w:rPr>
          <w:rFonts w:hint="eastAsia" w:ascii="仿宋" w:hAnsi="仿宋" w:eastAsia="仿宋" w:cs="仿宋"/>
          <w:sz w:val="21"/>
          <w:szCs w:val="21"/>
          <w:highlight w:val="none"/>
          <w:lang w:val="en-US" w:eastAsia="zh-CN"/>
        </w:rPr>
        <w:t>同等</w:t>
      </w:r>
      <w:r>
        <w:rPr>
          <w:rFonts w:hint="eastAsia" w:ascii="仿宋" w:hAnsi="仿宋" w:eastAsia="仿宋" w:cs="仿宋"/>
          <w:highlight w:val="none"/>
        </w:rPr>
        <w:t>技术职称）人员数。相当于高级技术职称</w:t>
      </w:r>
      <w:r>
        <w:rPr>
          <w:rFonts w:hint="eastAsia" w:ascii="仿宋" w:hAnsi="仿宋" w:eastAsia="仿宋" w:cs="仿宋"/>
          <w:highlight w:val="none"/>
          <w:lang w:eastAsia="zh-CN"/>
        </w:rPr>
        <w:t>，</w:t>
      </w:r>
      <w:r>
        <w:rPr>
          <w:rFonts w:hint="eastAsia" w:ascii="仿宋" w:hAnsi="仿宋" w:eastAsia="仿宋" w:cs="仿宋"/>
          <w:highlight w:val="none"/>
        </w:rPr>
        <w:t>是指取得人社部门颁发的中级技术职称证书5年以上并持有</w:t>
      </w:r>
      <w:r>
        <w:rPr>
          <w:rFonts w:hint="eastAsia" w:ascii="仿宋" w:hAnsi="仿宋" w:eastAsia="仿宋" w:cs="仿宋"/>
          <w:sz w:val="21"/>
          <w:szCs w:val="21"/>
          <w:highlight w:val="none"/>
          <w:lang w:val="en-US" w:eastAsia="zh-CN"/>
        </w:rPr>
        <w:t>相关专业</w:t>
      </w:r>
      <w:r>
        <w:rPr>
          <w:rFonts w:hint="eastAsia" w:ascii="仿宋" w:hAnsi="仿宋" w:eastAsia="仿宋" w:cs="仿宋"/>
          <w:highlight w:val="none"/>
        </w:rPr>
        <w:t>职称证书。相当于中级技术职称</w:t>
      </w:r>
      <w:r>
        <w:rPr>
          <w:rFonts w:hint="eastAsia" w:ascii="仿宋" w:hAnsi="仿宋" w:eastAsia="仿宋" w:cs="仿宋"/>
          <w:highlight w:val="none"/>
          <w:lang w:eastAsia="zh-CN"/>
        </w:rPr>
        <w:t>，</w:t>
      </w:r>
      <w:r>
        <w:rPr>
          <w:rFonts w:hint="eastAsia" w:ascii="仿宋" w:hAnsi="仿宋" w:eastAsia="仿宋" w:cs="仿宋"/>
          <w:highlight w:val="none"/>
        </w:rPr>
        <w:t>是指取得人社部门颁发的初级技术职称证书5年或研究生毕业5年以上并持有</w:t>
      </w:r>
      <w:r>
        <w:rPr>
          <w:rFonts w:hint="eastAsia" w:ascii="仿宋" w:hAnsi="仿宋" w:eastAsia="仿宋" w:cs="仿宋"/>
          <w:sz w:val="21"/>
          <w:szCs w:val="21"/>
          <w:highlight w:val="none"/>
          <w:lang w:val="en-US" w:eastAsia="zh-CN"/>
        </w:rPr>
        <w:t>相关专业能力</w:t>
      </w:r>
      <w:r>
        <w:rPr>
          <w:rFonts w:hint="eastAsia" w:ascii="仿宋" w:hAnsi="仿宋" w:eastAsia="仿宋" w:cs="仿宋"/>
          <w:highlight w:val="none"/>
        </w:rPr>
        <w:t>证书。注册工程师视同为高级专业技术人员</w:t>
      </w:r>
      <w:r>
        <w:rPr>
          <w:rFonts w:hint="eastAsia" w:ascii="仿宋" w:hAnsi="仿宋" w:eastAsia="仿宋" w:cs="仿宋"/>
          <w:highlight w:val="none"/>
          <w:lang w:eastAsia="zh-CN"/>
        </w:rPr>
        <w:t>；</w:t>
      </w:r>
    </w:p>
    <w:p>
      <w:pPr>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lang w:eastAsia="zh-CN"/>
        </w:rPr>
        <w:t>以上退休</w:t>
      </w:r>
      <w:r>
        <w:rPr>
          <w:rFonts w:hint="eastAsia" w:ascii="仿宋" w:hAnsi="仿宋" w:eastAsia="仿宋" w:cs="仿宋"/>
          <w:highlight w:val="none"/>
        </w:rPr>
        <w:t>返聘高级技术人员限制</w:t>
      </w:r>
      <w:r>
        <w:rPr>
          <w:rFonts w:hint="eastAsia" w:ascii="仿宋" w:hAnsi="仿宋" w:eastAsia="仿宋" w:cs="仿宋"/>
          <w:highlight w:val="none"/>
          <w:lang w:val="en-US" w:eastAsia="zh-CN"/>
        </w:rPr>
        <w:t>1</w:t>
      </w:r>
      <w:r>
        <w:rPr>
          <w:rFonts w:hint="eastAsia" w:ascii="仿宋" w:hAnsi="仿宋" w:eastAsia="仿宋" w:cs="仿宋"/>
          <w:highlight w:val="none"/>
        </w:rPr>
        <w:t>名之内。</w:t>
      </w:r>
    </w:p>
    <w:p>
      <w:pPr>
        <w:jc w:val="center"/>
        <w:rPr>
          <w:rFonts w:hint="default" w:ascii="新宋体" w:hAnsi="新宋体" w:eastAsia="新宋体" w:cs="Times New Roman"/>
          <w:b/>
          <w:sz w:val="30"/>
          <w:szCs w:val="30"/>
          <w:highlight w:val="none"/>
          <w:lang w:val="en-US" w:eastAsia="zh-CN"/>
        </w:rPr>
      </w:pPr>
      <w:r>
        <w:rPr>
          <w:rFonts w:hint="default" w:ascii="新宋体" w:hAnsi="新宋体" w:eastAsia="新宋体" w:cs="Times New Roman"/>
          <w:b/>
          <w:sz w:val="30"/>
          <w:szCs w:val="30"/>
          <w:highlight w:val="none"/>
          <w:lang w:val="en-US" w:eastAsia="zh-CN"/>
        </w:rPr>
        <w:t>表</w:t>
      </w:r>
      <w:r>
        <w:rPr>
          <w:rFonts w:hint="eastAsia" w:ascii="新宋体" w:hAnsi="新宋体" w:eastAsia="新宋体" w:cs="Times New Roman"/>
          <w:b/>
          <w:sz w:val="30"/>
          <w:szCs w:val="30"/>
          <w:highlight w:val="none"/>
          <w:lang w:val="en-US" w:eastAsia="zh-CN"/>
        </w:rPr>
        <w:t>2－</w:t>
      </w:r>
      <w:r>
        <w:rPr>
          <w:rFonts w:hint="default" w:ascii="新宋体" w:hAnsi="新宋体" w:eastAsia="新宋体" w:cs="Times New Roman"/>
          <w:b/>
          <w:sz w:val="30"/>
          <w:szCs w:val="30"/>
          <w:highlight w:val="none"/>
          <w:lang w:val="en-US" w:eastAsia="zh-CN"/>
        </w:rPr>
        <w:t>3监测</w:t>
      </w:r>
      <w:r>
        <w:rPr>
          <w:rFonts w:hint="eastAsia" w:ascii="新宋体" w:hAnsi="新宋体" w:eastAsia="新宋体" w:cs="Times New Roman"/>
          <w:b/>
          <w:sz w:val="30"/>
          <w:szCs w:val="30"/>
          <w:highlight w:val="none"/>
          <w:lang w:val="en-US" w:eastAsia="zh-CN"/>
        </w:rPr>
        <w:t>（检测）场所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298"/>
        <w:gridCol w:w="1315"/>
        <w:gridCol w:w="1432"/>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评价等级</w:t>
            </w:r>
          </w:p>
        </w:tc>
        <w:tc>
          <w:tcPr>
            <w:tcW w:w="1298" w:type="dxa"/>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适用范围</w:t>
            </w:r>
          </w:p>
        </w:tc>
        <w:tc>
          <w:tcPr>
            <w:tcW w:w="1315" w:type="dxa"/>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实验室用房(平方米)</w:t>
            </w:r>
          </w:p>
        </w:tc>
        <w:tc>
          <w:tcPr>
            <w:tcW w:w="1432" w:type="dxa"/>
          </w:tcPr>
          <w:p>
            <w:pPr>
              <w:rPr>
                <w:rFonts w:hint="default"/>
                <w:sz w:val="21"/>
                <w:szCs w:val="21"/>
                <w:highlight w:val="none"/>
                <w:vertAlign w:val="baseline"/>
                <w:lang w:val="en-US" w:eastAsia="zh-CN"/>
              </w:rPr>
            </w:pPr>
            <w:r>
              <w:rPr>
                <w:rFonts w:hint="default"/>
                <w:sz w:val="21"/>
                <w:szCs w:val="21"/>
                <w:highlight w:val="none"/>
                <w:lang w:val="en-US" w:eastAsia="zh-CN"/>
              </w:rPr>
              <w:t>行政办公用房</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平方米</w:t>
            </w:r>
            <w:r>
              <w:rPr>
                <w:rFonts w:hint="eastAsia" w:asciiTheme="minorHAnsi" w:eastAsiaTheme="minorEastAsia"/>
                <w:sz w:val="21"/>
                <w:szCs w:val="21"/>
                <w:highlight w:val="none"/>
                <w:lang w:val="en-US" w:eastAsia="zh-CN"/>
              </w:rPr>
              <w:t>)</w:t>
            </w:r>
          </w:p>
        </w:tc>
        <w:tc>
          <w:tcPr>
            <w:tcW w:w="3334" w:type="dxa"/>
          </w:tcPr>
          <w:p>
            <w:pPr>
              <w:rPr>
                <w:rFonts w:hint="default"/>
                <w:sz w:val="21"/>
                <w:szCs w:val="21"/>
                <w:highlight w:val="none"/>
                <w:vertAlign w:val="baseline"/>
                <w:lang w:val="en-US" w:eastAsia="zh-CN"/>
              </w:rPr>
            </w:pPr>
            <w:r>
              <w:rPr>
                <w:rFonts w:hint="eastAsia"/>
                <w:highlight w:val="none"/>
              </w:rPr>
              <w:t>场所环境</w:t>
            </w:r>
            <w:r>
              <w:rPr>
                <w:rFonts w:hint="default"/>
                <w:sz w:val="21"/>
                <w:szCs w:val="21"/>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一级</w:t>
            </w:r>
          </w:p>
        </w:tc>
        <w:tc>
          <w:tcPr>
            <w:tcW w:w="1298" w:type="dxa"/>
            <w:vAlign w:val="top"/>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综合(专项)</w:t>
            </w:r>
          </w:p>
        </w:tc>
        <w:tc>
          <w:tcPr>
            <w:tcW w:w="1315" w:type="dxa"/>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2000</w:t>
            </w:r>
            <w:r>
              <w:rPr>
                <w:rFonts w:hint="eastAsia" w:ascii="宋体" w:hAnsi="宋体" w:eastAsia="宋体" w:cs="宋体"/>
                <w:sz w:val="21"/>
                <w:szCs w:val="21"/>
                <w:highlight w:val="none"/>
                <w:lang w:val="en-US" w:eastAsia="zh-CN"/>
              </w:rPr>
              <w:t>(≥1500)</w:t>
            </w:r>
          </w:p>
        </w:tc>
        <w:tc>
          <w:tcPr>
            <w:tcW w:w="1432" w:type="dxa"/>
            <w:vMerge w:val="restart"/>
          </w:tcPr>
          <w:p>
            <w:pPr>
              <w:rPr>
                <w:rFonts w:hint="default"/>
                <w:sz w:val="21"/>
                <w:szCs w:val="21"/>
                <w:highlight w:val="none"/>
                <w:vertAlign w:val="baseline"/>
                <w:lang w:val="en-US" w:eastAsia="zh-CN"/>
              </w:rPr>
            </w:pPr>
            <w:r>
              <w:rPr>
                <w:rFonts w:hint="eastAsia" w:ascii="宋体" w:hAnsi="宋体" w:eastAsia="宋体" w:cs="宋体"/>
                <w:sz w:val="21"/>
                <w:szCs w:val="21"/>
                <w:highlight w:val="none"/>
                <w:lang w:val="en-US" w:eastAsia="zh-CN"/>
              </w:rPr>
              <w:t>≮</w:t>
            </w:r>
            <w:r>
              <w:rPr>
                <w:rFonts w:hint="default"/>
                <w:sz w:val="21"/>
                <w:szCs w:val="21"/>
                <w:highlight w:val="none"/>
                <w:lang w:val="en-US" w:eastAsia="zh-CN"/>
              </w:rPr>
              <w:t>人均</w:t>
            </w:r>
            <w:r>
              <w:rPr>
                <w:rFonts w:hint="eastAsia" w:asciiTheme="minorHAnsi" w:eastAsiaTheme="minorEastAsia"/>
                <w:sz w:val="21"/>
                <w:szCs w:val="21"/>
                <w:highlight w:val="none"/>
                <w:lang w:val="en-US" w:eastAsia="zh-CN"/>
              </w:rPr>
              <w:t>6</w:t>
            </w:r>
          </w:p>
        </w:tc>
        <w:tc>
          <w:tcPr>
            <w:tcW w:w="3334" w:type="dxa"/>
            <w:vMerge w:val="restart"/>
          </w:tcPr>
          <w:p>
            <w:pPr>
              <w:rPr>
                <w:rFonts w:hint="eastAsia"/>
                <w:sz w:val="21"/>
                <w:szCs w:val="21"/>
                <w:highlight w:val="none"/>
                <w:lang w:val="en-US" w:eastAsia="zh-CN"/>
              </w:rPr>
            </w:pPr>
            <w:r>
              <w:rPr>
                <w:rFonts w:hint="default"/>
                <w:sz w:val="21"/>
                <w:szCs w:val="21"/>
                <w:highlight w:val="none"/>
                <w:lang w:val="en-US" w:eastAsia="zh-CN"/>
              </w:rPr>
              <w:t>1</w:t>
            </w:r>
            <w:r>
              <w:rPr>
                <w:rFonts w:hint="eastAsia"/>
                <w:sz w:val="21"/>
                <w:szCs w:val="21"/>
                <w:highlight w:val="none"/>
                <w:lang w:val="en-US" w:eastAsia="zh-CN"/>
              </w:rPr>
              <w:t>、</w:t>
            </w:r>
            <w:r>
              <w:rPr>
                <w:rFonts w:hint="default"/>
                <w:sz w:val="21"/>
                <w:szCs w:val="21"/>
                <w:highlight w:val="none"/>
                <w:lang w:val="en-US" w:eastAsia="zh-CN"/>
              </w:rPr>
              <w:t>监测</w:t>
            </w:r>
            <w:r>
              <w:rPr>
                <w:rFonts w:hint="eastAsia"/>
                <w:sz w:val="21"/>
                <w:szCs w:val="21"/>
                <w:highlight w:val="none"/>
                <w:lang w:val="en-US" w:eastAsia="zh-CN"/>
              </w:rPr>
              <w:t>（检测）</w:t>
            </w:r>
            <w:r>
              <w:rPr>
                <w:rFonts w:hint="default"/>
                <w:sz w:val="21"/>
                <w:szCs w:val="21"/>
                <w:highlight w:val="none"/>
                <w:lang w:val="en-US" w:eastAsia="zh-CN"/>
              </w:rPr>
              <w:t>业务用房要严格按照国家有关实验室建设要求</w:t>
            </w:r>
            <w:r>
              <w:rPr>
                <w:rFonts w:hint="eastAsia"/>
                <w:sz w:val="21"/>
                <w:szCs w:val="21"/>
                <w:highlight w:val="none"/>
                <w:lang w:val="en-US" w:eastAsia="zh-CN"/>
              </w:rPr>
              <w:t>，</w:t>
            </w:r>
            <w:r>
              <w:rPr>
                <w:rFonts w:hint="default"/>
                <w:sz w:val="21"/>
                <w:szCs w:val="21"/>
                <w:highlight w:val="none"/>
                <w:lang w:val="en-US" w:eastAsia="zh-CN"/>
              </w:rPr>
              <w:t>做好</w:t>
            </w:r>
            <w:r>
              <w:rPr>
                <w:rFonts w:hint="eastAsia"/>
                <w:sz w:val="21"/>
                <w:szCs w:val="21"/>
                <w:highlight w:val="none"/>
                <w:lang w:val="en-US" w:eastAsia="zh-CN"/>
              </w:rPr>
              <w:t>包括但不限于</w:t>
            </w:r>
            <w:r>
              <w:rPr>
                <w:rFonts w:hint="default"/>
                <w:sz w:val="21"/>
                <w:szCs w:val="21"/>
                <w:highlight w:val="none"/>
                <w:lang w:val="en-US" w:eastAsia="zh-CN"/>
              </w:rPr>
              <w:t>水</w:t>
            </w:r>
            <w:r>
              <w:rPr>
                <w:rFonts w:hint="eastAsia"/>
                <w:sz w:val="21"/>
                <w:szCs w:val="21"/>
                <w:highlight w:val="none"/>
                <w:lang w:val="en-US" w:eastAsia="zh-CN"/>
              </w:rPr>
              <w:t>、</w:t>
            </w:r>
            <w:r>
              <w:rPr>
                <w:rFonts w:hint="default"/>
                <w:sz w:val="21"/>
                <w:szCs w:val="21"/>
                <w:highlight w:val="none"/>
                <w:lang w:val="en-US" w:eastAsia="zh-CN"/>
              </w:rPr>
              <w:t>电</w:t>
            </w:r>
            <w:r>
              <w:rPr>
                <w:rFonts w:hint="eastAsia"/>
                <w:sz w:val="21"/>
                <w:szCs w:val="21"/>
                <w:highlight w:val="none"/>
                <w:lang w:val="en-US" w:eastAsia="zh-CN"/>
              </w:rPr>
              <w:t>、</w:t>
            </w:r>
            <w:r>
              <w:rPr>
                <w:rFonts w:hint="default"/>
                <w:sz w:val="21"/>
                <w:szCs w:val="21"/>
                <w:highlight w:val="none"/>
                <w:lang w:val="en-US" w:eastAsia="zh-CN"/>
              </w:rPr>
              <w:t>通风</w:t>
            </w:r>
            <w:r>
              <w:rPr>
                <w:rFonts w:hint="eastAsia"/>
                <w:sz w:val="21"/>
                <w:szCs w:val="21"/>
                <w:highlight w:val="none"/>
                <w:lang w:val="en-US" w:eastAsia="zh-CN"/>
              </w:rPr>
              <w:t>、 防尘、</w:t>
            </w:r>
            <w:r>
              <w:rPr>
                <w:rFonts w:hint="default"/>
                <w:sz w:val="21"/>
                <w:szCs w:val="21"/>
                <w:highlight w:val="none"/>
                <w:lang w:val="en-US" w:eastAsia="zh-CN"/>
              </w:rPr>
              <w:t>防腐蚀</w:t>
            </w:r>
            <w:r>
              <w:rPr>
                <w:rFonts w:hint="eastAsia"/>
                <w:sz w:val="21"/>
                <w:szCs w:val="21"/>
                <w:highlight w:val="none"/>
                <w:lang w:val="en-US" w:eastAsia="zh-CN"/>
              </w:rPr>
              <w:t>、安全防护、</w:t>
            </w:r>
            <w:r>
              <w:rPr>
                <w:rFonts w:hint="default"/>
                <w:sz w:val="21"/>
                <w:szCs w:val="21"/>
                <w:highlight w:val="none"/>
                <w:lang w:val="en-US" w:eastAsia="zh-CN"/>
              </w:rPr>
              <w:t>紧急救援</w:t>
            </w:r>
            <w:r>
              <w:rPr>
                <w:rFonts w:hint="eastAsia"/>
                <w:sz w:val="21"/>
                <w:szCs w:val="21"/>
                <w:highlight w:val="none"/>
                <w:lang w:val="en-US" w:eastAsia="zh-CN"/>
              </w:rPr>
              <w:t>、避震和温湿度控制、嗅辩</w:t>
            </w:r>
            <w:r>
              <w:rPr>
                <w:rFonts w:hint="default"/>
                <w:sz w:val="21"/>
                <w:szCs w:val="21"/>
                <w:highlight w:val="none"/>
                <w:lang w:val="en-US" w:eastAsia="zh-CN"/>
              </w:rPr>
              <w:t>等</w:t>
            </w:r>
            <w:r>
              <w:rPr>
                <w:rFonts w:hint="eastAsia"/>
                <w:sz w:val="21"/>
                <w:szCs w:val="21"/>
                <w:highlight w:val="none"/>
                <w:lang w:val="en-US" w:eastAsia="zh-CN"/>
              </w:rPr>
              <w:t>设备</w:t>
            </w:r>
            <w:r>
              <w:rPr>
                <w:rFonts w:hint="default"/>
                <w:sz w:val="21"/>
                <w:szCs w:val="21"/>
                <w:highlight w:val="none"/>
                <w:lang w:val="en-US" w:eastAsia="zh-CN"/>
              </w:rPr>
              <w:t>设施</w:t>
            </w:r>
            <w:r>
              <w:rPr>
                <w:rFonts w:hint="eastAsia"/>
                <w:sz w:val="21"/>
                <w:szCs w:val="21"/>
                <w:highlight w:val="none"/>
                <w:lang w:val="en-US" w:eastAsia="zh-CN"/>
              </w:rPr>
              <w:t>；</w:t>
            </w:r>
          </w:p>
          <w:p>
            <w:pPr>
              <w:rPr>
                <w:rFonts w:hint="default"/>
                <w:sz w:val="21"/>
                <w:szCs w:val="21"/>
                <w:highlight w:val="none"/>
                <w:vertAlign w:val="baseline"/>
                <w:lang w:val="en-US" w:eastAsia="zh-CN"/>
              </w:rPr>
            </w:pPr>
            <w:r>
              <w:rPr>
                <w:rFonts w:hint="default"/>
                <w:sz w:val="21"/>
                <w:szCs w:val="21"/>
                <w:highlight w:val="none"/>
                <w:lang w:val="en-US" w:eastAsia="zh-CN"/>
              </w:rPr>
              <w:t>2</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行政办公用房配备桌</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椅</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柜等办公设施</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配备</w:t>
            </w:r>
            <w:r>
              <w:rPr>
                <w:rFonts w:hint="eastAsia" w:asciiTheme="minorHAnsi" w:eastAsiaTheme="minorEastAsia"/>
                <w:sz w:val="21"/>
                <w:szCs w:val="21"/>
                <w:highlight w:val="none"/>
                <w:lang w:val="en-US" w:eastAsia="zh-CN"/>
              </w:rPr>
              <w:t>电子计算机、</w:t>
            </w:r>
            <w:r>
              <w:rPr>
                <w:rFonts w:hint="default"/>
                <w:sz w:val="21"/>
                <w:szCs w:val="21"/>
                <w:highlight w:val="none"/>
                <w:lang w:val="en-US" w:eastAsia="zh-CN"/>
              </w:rPr>
              <w:t>传真复印机</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互联网登陆设备等</w:t>
            </w:r>
            <w:r>
              <w:rPr>
                <w:rFonts w:hint="eastAsia" w:asciiTheme="minorHAnsi" w:eastAsiaTheme="minorEastAsia"/>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二级</w:t>
            </w:r>
          </w:p>
        </w:tc>
        <w:tc>
          <w:tcPr>
            <w:tcW w:w="1298" w:type="dxa"/>
            <w:vAlign w:val="top"/>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综合(专项)</w:t>
            </w:r>
          </w:p>
        </w:tc>
        <w:tc>
          <w:tcPr>
            <w:tcW w:w="1315" w:type="dxa"/>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000</w:t>
            </w:r>
            <w:r>
              <w:rPr>
                <w:rFonts w:hint="eastAsia" w:ascii="宋体" w:hAnsi="宋体" w:eastAsia="宋体" w:cs="宋体"/>
                <w:sz w:val="21"/>
                <w:szCs w:val="21"/>
                <w:highlight w:val="none"/>
                <w:lang w:val="en-US" w:eastAsia="zh-CN"/>
              </w:rPr>
              <w:t>(≥600)</w:t>
            </w:r>
          </w:p>
        </w:tc>
        <w:tc>
          <w:tcPr>
            <w:tcW w:w="1432" w:type="dxa"/>
            <w:vMerge w:val="continue"/>
          </w:tcPr>
          <w:p>
            <w:pPr>
              <w:rPr>
                <w:rFonts w:hint="default"/>
                <w:sz w:val="21"/>
                <w:szCs w:val="21"/>
                <w:highlight w:val="none"/>
                <w:vertAlign w:val="baseline"/>
                <w:lang w:val="en-US" w:eastAsia="zh-CN"/>
              </w:rPr>
            </w:pPr>
          </w:p>
        </w:tc>
        <w:tc>
          <w:tcPr>
            <w:tcW w:w="3334" w:type="dxa"/>
            <w:vMerge w:val="continue"/>
          </w:tcPr>
          <w:p>
            <w:pPr>
              <w:rPr>
                <w:rFonts w:hint="default"/>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三级</w:t>
            </w:r>
          </w:p>
        </w:tc>
        <w:tc>
          <w:tcPr>
            <w:tcW w:w="1298" w:type="dxa"/>
            <w:vAlign w:val="top"/>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综合(专项)</w:t>
            </w:r>
          </w:p>
        </w:tc>
        <w:tc>
          <w:tcPr>
            <w:tcW w:w="1315" w:type="dxa"/>
          </w:tcPr>
          <w:p>
            <w:pP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≥500</w:t>
            </w:r>
          </w:p>
        </w:tc>
        <w:tc>
          <w:tcPr>
            <w:tcW w:w="1432" w:type="dxa"/>
            <w:vMerge w:val="continue"/>
          </w:tcPr>
          <w:p>
            <w:pPr>
              <w:rPr>
                <w:rFonts w:hint="default"/>
                <w:sz w:val="21"/>
                <w:szCs w:val="21"/>
                <w:highlight w:val="none"/>
                <w:vertAlign w:val="baseline"/>
                <w:lang w:val="en-US" w:eastAsia="zh-CN"/>
              </w:rPr>
            </w:pPr>
          </w:p>
        </w:tc>
        <w:tc>
          <w:tcPr>
            <w:tcW w:w="3334" w:type="dxa"/>
            <w:vMerge w:val="continue"/>
          </w:tcPr>
          <w:p>
            <w:pPr>
              <w:rPr>
                <w:rFonts w:hint="default"/>
                <w:sz w:val="21"/>
                <w:szCs w:val="21"/>
                <w:highlight w:val="none"/>
                <w:vertAlign w:val="baseline"/>
                <w:lang w:val="en-US" w:eastAsia="zh-CN"/>
              </w:rPr>
            </w:pPr>
          </w:p>
        </w:tc>
      </w:tr>
    </w:tbl>
    <w:p>
      <w:pPr>
        <w:ind w:firstLine="420" w:firstLineChars="200"/>
        <w:rPr>
          <w:rFonts w:hint="eastAsia" w:ascii="仿宋" w:hAnsi="仿宋" w:eastAsia="仿宋" w:cs="仿宋"/>
          <w:highlight w:val="none"/>
          <w:lang w:val="en-US" w:eastAsia="zh-CN"/>
        </w:rPr>
      </w:pPr>
      <w:r>
        <w:rPr>
          <w:rFonts w:hint="default" w:ascii="仿宋" w:hAnsi="仿宋" w:eastAsia="仿宋" w:cs="仿宋"/>
          <w:highlight w:val="none"/>
          <w:lang w:val="en-US" w:eastAsia="zh-CN"/>
        </w:rPr>
        <w:t>注</w:t>
      </w:r>
      <w:r>
        <w:rPr>
          <w:rFonts w:hint="eastAsia" w:ascii="仿宋" w:hAnsi="仿宋" w:eastAsia="仿宋" w:cs="仿宋"/>
          <w:highlight w:val="none"/>
          <w:lang w:val="en-US" w:eastAsia="zh-CN"/>
        </w:rPr>
        <w:t>：1.</w:t>
      </w:r>
      <w:r>
        <w:rPr>
          <w:rFonts w:hint="default" w:ascii="仿宋" w:hAnsi="仿宋" w:eastAsia="仿宋" w:cs="仿宋"/>
          <w:highlight w:val="none"/>
          <w:lang w:val="en-US" w:eastAsia="zh-CN"/>
        </w:rPr>
        <w:t>上表中</w:t>
      </w:r>
      <w:r>
        <w:rPr>
          <w:rFonts w:hint="eastAsia" w:ascii="仿宋" w:hAnsi="仿宋" w:eastAsia="仿宋" w:cs="仿宋"/>
          <w:highlight w:val="none"/>
          <w:lang w:val="en-US" w:eastAsia="zh-CN"/>
        </w:rPr>
        <w:t>（）内数字为专项机构最低要求。</w:t>
      </w:r>
    </w:p>
    <w:p>
      <w:pPr>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r>
        <w:rPr>
          <w:rFonts w:hint="default" w:ascii="仿宋" w:hAnsi="仿宋" w:eastAsia="仿宋" w:cs="仿宋"/>
          <w:highlight w:val="none"/>
          <w:lang w:val="en-US" w:eastAsia="zh-CN"/>
        </w:rPr>
        <w:t>上表中所列实验室用房面积</w:t>
      </w:r>
      <w:r>
        <w:rPr>
          <w:rFonts w:hint="eastAsia" w:ascii="仿宋" w:hAnsi="仿宋" w:eastAsia="仿宋" w:cs="仿宋"/>
          <w:highlight w:val="none"/>
          <w:lang w:val="en-US" w:eastAsia="zh-CN"/>
        </w:rPr>
        <w:t>，</w:t>
      </w:r>
      <w:r>
        <w:rPr>
          <w:rFonts w:hint="default" w:ascii="仿宋" w:hAnsi="仿宋" w:eastAsia="仿宋" w:cs="仿宋"/>
          <w:highlight w:val="none"/>
          <w:lang w:val="en-US" w:eastAsia="zh-CN"/>
        </w:rPr>
        <w:t>不包括申请机构</w:t>
      </w:r>
      <w:r>
        <w:rPr>
          <w:rFonts w:hint="eastAsia" w:ascii="仿宋" w:hAnsi="仿宋" w:eastAsia="仿宋" w:cs="仿宋"/>
          <w:highlight w:val="none"/>
          <w:lang w:val="en-US" w:eastAsia="zh-CN"/>
        </w:rPr>
        <w:t>受托开展运维服务的</w:t>
      </w:r>
      <w:r>
        <w:rPr>
          <w:rFonts w:hint="default" w:ascii="仿宋" w:hAnsi="仿宋" w:eastAsia="仿宋" w:cs="仿宋"/>
          <w:highlight w:val="none"/>
          <w:lang w:val="en-US" w:eastAsia="zh-CN"/>
        </w:rPr>
        <w:t>水和空气</w:t>
      </w:r>
      <w:r>
        <w:rPr>
          <w:rFonts w:hint="eastAsia" w:ascii="仿宋" w:hAnsi="仿宋" w:eastAsia="仿宋" w:cs="仿宋"/>
          <w:highlight w:val="none"/>
          <w:lang w:val="en-US" w:eastAsia="zh-CN"/>
        </w:rPr>
        <w:t>等各类</w:t>
      </w:r>
      <w:r>
        <w:rPr>
          <w:rFonts w:hint="default" w:ascii="仿宋" w:hAnsi="仿宋" w:eastAsia="仿宋" w:cs="仿宋"/>
          <w:highlight w:val="none"/>
          <w:lang w:val="en-US" w:eastAsia="zh-CN"/>
        </w:rPr>
        <w:t>自动监测</w:t>
      </w:r>
      <w:r>
        <w:rPr>
          <w:rFonts w:hint="eastAsia" w:ascii="仿宋" w:hAnsi="仿宋" w:eastAsia="仿宋" w:cs="仿宋"/>
          <w:highlight w:val="none"/>
          <w:lang w:val="en-US" w:eastAsia="zh-CN"/>
        </w:rPr>
        <w:t>设施</w:t>
      </w:r>
      <w:r>
        <w:rPr>
          <w:rFonts w:hint="default" w:ascii="仿宋" w:hAnsi="仿宋" w:eastAsia="仿宋" w:cs="仿宋"/>
          <w:highlight w:val="none"/>
          <w:lang w:val="en-US" w:eastAsia="zh-CN"/>
        </w:rPr>
        <w:t>的站房面积</w:t>
      </w:r>
      <w:r>
        <w:rPr>
          <w:rFonts w:hint="eastAsia" w:ascii="仿宋" w:hAnsi="仿宋" w:eastAsia="仿宋" w:cs="仿宋"/>
          <w:highlight w:val="none"/>
          <w:lang w:val="en-US" w:eastAsia="zh-CN"/>
        </w:rPr>
        <w:t>。</w:t>
      </w:r>
    </w:p>
    <w:p>
      <w:pPr>
        <w:jc w:val="center"/>
        <w:rPr>
          <w:rFonts w:hint="eastAsia" w:ascii="新宋体" w:hAnsi="新宋体" w:eastAsia="新宋体" w:cs="Times New Roman"/>
          <w:b/>
          <w:sz w:val="30"/>
          <w:szCs w:val="30"/>
          <w:highlight w:val="none"/>
          <w:lang w:val="en-US" w:eastAsia="zh-CN"/>
        </w:rPr>
      </w:pPr>
      <w:r>
        <w:rPr>
          <w:rFonts w:hint="default" w:ascii="新宋体" w:hAnsi="新宋体" w:eastAsia="新宋体" w:cs="Times New Roman"/>
          <w:b/>
          <w:sz w:val="30"/>
          <w:szCs w:val="30"/>
          <w:highlight w:val="none"/>
          <w:lang w:val="en-US" w:eastAsia="zh-CN"/>
        </w:rPr>
        <w:t>表</w:t>
      </w:r>
      <w:r>
        <w:rPr>
          <w:rFonts w:hint="eastAsia" w:ascii="新宋体" w:hAnsi="新宋体" w:eastAsia="新宋体" w:cs="Times New Roman"/>
          <w:b/>
          <w:sz w:val="30"/>
          <w:szCs w:val="30"/>
          <w:highlight w:val="none"/>
          <w:lang w:val="en-US" w:eastAsia="zh-CN"/>
        </w:rPr>
        <w:t>2－4综合实验室基本仪器配置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866"/>
        <w:gridCol w:w="1044"/>
        <w:gridCol w:w="1029"/>
        <w:gridCol w:w="9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Merge w:val="restart"/>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序号</w:t>
            </w:r>
          </w:p>
        </w:tc>
        <w:tc>
          <w:tcPr>
            <w:tcW w:w="2866" w:type="dxa"/>
            <w:vMerge w:val="restart"/>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设备名称</w:t>
            </w:r>
          </w:p>
        </w:tc>
        <w:tc>
          <w:tcPr>
            <w:tcW w:w="3033" w:type="dxa"/>
            <w:gridSpan w:val="3"/>
          </w:tcPr>
          <w:p>
            <w:pPr>
              <w:rPr>
                <w:rFonts w:hint="eastAsia" w:ascii="仿宋" w:hAnsi="仿宋" w:eastAsia="仿宋" w:cs="仿宋"/>
                <w:highlight w:val="none"/>
                <w:vertAlign w:val="baseline"/>
                <w:lang w:val="en-US" w:eastAsia="zh-CN"/>
              </w:rPr>
            </w:pPr>
            <w:r>
              <w:rPr>
                <w:rFonts w:hint="default"/>
                <w:sz w:val="21"/>
                <w:szCs w:val="21"/>
                <w:highlight w:val="none"/>
                <w:lang w:val="en-US" w:eastAsia="zh-CN"/>
              </w:rPr>
              <w:t>数量</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台</w:t>
            </w:r>
            <w:r>
              <w:rPr>
                <w:rFonts w:hint="eastAsia" w:asciiTheme="minorHAnsi" w:eastAsiaTheme="minorEastAsia"/>
                <w:sz w:val="21"/>
                <w:szCs w:val="21"/>
                <w:highlight w:val="none"/>
                <w:lang w:val="en-US" w:eastAsia="zh-CN"/>
              </w:rPr>
              <w:t>)</w:t>
            </w:r>
          </w:p>
        </w:tc>
        <w:tc>
          <w:tcPr>
            <w:tcW w:w="1716" w:type="dxa"/>
            <w:vMerge w:val="restart"/>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Merge w:val="continue"/>
          </w:tcPr>
          <w:p>
            <w:pPr>
              <w:rPr>
                <w:rFonts w:hint="eastAsia" w:ascii="仿宋" w:hAnsi="仿宋" w:eastAsia="仿宋" w:cs="仿宋"/>
                <w:highlight w:val="none"/>
                <w:vertAlign w:val="baseline"/>
                <w:lang w:val="en-US" w:eastAsia="zh-CN"/>
              </w:rPr>
            </w:pPr>
          </w:p>
        </w:tc>
        <w:tc>
          <w:tcPr>
            <w:tcW w:w="2866" w:type="dxa"/>
            <w:vMerge w:val="continue"/>
          </w:tcPr>
          <w:p>
            <w:pPr>
              <w:rPr>
                <w:rFonts w:hint="eastAsia" w:ascii="仿宋" w:hAnsi="仿宋" w:eastAsia="仿宋" w:cs="仿宋"/>
                <w:highlight w:val="none"/>
                <w:vertAlign w:val="baseline"/>
                <w:lang w:val="en-US" w:eastAsia="zh-CN"/>
              </w:rPr>
            </w:pP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一级</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二级</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三级</w:t>
            </w:r>
          </w:p>
        </w:tc>
        <w:tc>
          <w:tcPr>
            <w:tcW w:w="1716" w:type="dxa"/>
            <w:vMerge w:val="continue"/>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万分之一分析天平</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2</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2</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十万分之一分析天平</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3</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PH计实验室用</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2</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4</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PH计现场用</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5</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电导仪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6</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离子计</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7</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可见光分光光度计</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2</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8</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冷原子吸收测汞仪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sz w:val="21"/>
                <w:szCs w:val="21"/>
                <w:highlight w:val="none"/>
                <w:lang w:val="en-US" w:eastAsia="zh-CN"/>
              </w:rPr>
            </w:pPr>
            <w:r>
              <w:rPr>
                <w:rFonts w:hint="default"/>
                <w:sz w:val="21"/>
                <w:szCs w:val="21"/>
                <w:highlight w:val="none"/>
                <w:lang w:val="en-US" w:eastAsia="zh-CN"/>
              </w:rPr>
              <w:t>9</w:t>
            </w:r>
          </w:p>
        </w:tc>
        <w:tc>
          <w:tcPr>
            <w:tcW w:w="2866" w:type="dxa"/>
            <w:vAlign w:val="top"/>
          </w:tcPr>
          <w:p>
            <w:pPr>
              <w:rPr>
                <w:rFonts w:hint="eastAsia"/>
                <w:sz w:val="21"/>
                <w:szCs w:val="21"/>
                <w:highlight w:val="none"/>
                <w:lang w:val="en-US" w:eastAsia="zh-CN"/>
              </w:rPr>
            </w:pPr>
            <w:r>
              <w:rPr>
                <w:rFonts w:hint="eastAsia"/>
                <w:sz w:val="21"/>
                <w:szCs w:val="21"/>
                <w:highlight w:val="none"/>
                <w:lang w:val="en-US" w:eastAsia="zh-CN"/>
              </w:rPr>
              <w:t>电感耦合等离子体发射光谱仪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10</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离子色谱仪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11</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BOD培养箱</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2</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12</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氮吹仪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13</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有机样品浓缩仪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14</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热脱附仪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15</w:t>
            </w:r>
          </w:p>
        </w:tc>
        <w:tc>
          <w:tcPr>
            <w:tcW w:w="28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自动顶空进样器</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16</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溶解氧测定仪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17</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超净工作台</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18</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细菌检定分类系统</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19</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生物发光测量仪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20</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生物显微镜</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21</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高压灭菌锅</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eastAsia" w:cstheme="minorBidi"/>
                <w:kern w:val="2"/>
                <w:sz w:val="21"/>
                <w:szCs w:val="21"/>
                <w:highlight w:val="none"/>
                <w:vertAlign w:val="baseline"/>
                <w:lang w:val="en-US" w:eastAsia="zh-CN" w:bidi="ar-SA"/>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22</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煤质工业自动分析仪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23</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土壤样品研磨机</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24</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土壤采样器</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25</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水样自动采样器</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26</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大气采样器</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2</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27</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颗粒物采样器</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2</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28</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汽车尾气监测仪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29</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柴油机排烟黑度监测仪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30</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声级计</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3</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4</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2</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31</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振动测定仪</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32</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内外网络系统</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33</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监测数据处理平台</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34</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多媒体计算机</w:t>
            </w:r>
          </w:p>
        </w:tc>
        <w:tc>
          <w:tcPr>
            <w:tcW w:w="1044"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1人</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台</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1人</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台</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3～4台</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35</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笔记本计算机</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960"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36</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移动通讯设备</w:t>
            </w:r>
          </w:p>
        </w:tc>
        <w:tc>
          <w:tcPr>
            <w:tcW w:w="1044"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3人</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部</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5人</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部</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5</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37</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全球定位系统GPS</w:t>
            </w:r>
          </w:p>
        </w:tc>
        <w:tc>
          <w:tcPr>
            <w:tcW w:w="1044"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15人</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部</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20人</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部</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38</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小型采样艇或采样船</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sz w:val="21"/>
                <w:szCs w:val="21"/>
                <w:highlight w:val="none"/>
                <w:lang w:val="en-US" w:eastAsia="zh-CN"/>
              </w:rPr>
            </w:pPr>
            <w:r>
              <w:rPr>
                <w:rFonts w:hint="default"/>
                <w:sz w:val="21"/>
                <w:szCs w:val="21"/>
                <w:highlight w:val="none"/>
                <w:lang w:val="en-US" w:eastAsia="zh-CN"/>
              </w:rPr>
              <w:t>39</w:t>
            </w:r>
          </w:p>
        </w:tc>
        <w:tc>
          <w:tcPr>
            <w:tcW w:w="2866" w:type="dxa"/>
            <w:vAlign w:val="top"/>
          </w:tcPr>
          <w:p>
            <w:pPr>
              <w:rPr>
                <w:rFonts w:hint="eastAsia"/>
                <w:sz w:val="21"/>
                <w:szCs w:val="21"/>
                <w:highlight w:val="none"/>
                <w:lang w:val="en-US" w:eastAsia="zh-CN"/>
              </w:rPr>
            </w:pPr>
            <w:r>
              <w:rPr>
                <w:rFonts w:hint="eastAsia"/>
                <w:sz w:val="21"/>
                <w:szCs w:val="21"/>
                <w:highlight w:val="none"/>
                <w:lang w:val="en-US" w:eastAsia="zh-CN"/>
              </w:rPr>
              <w:t>监测用车</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15人</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部</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20人</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部</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40</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降水采样器</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41</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大气自动监测系统</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42</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水质自动监测系统</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43</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原子</w:t>
            </w:r>
            <w:r>
              <w:rPr>
                <w:rFonts w:hint="eastAsia" w:asciiTheme="minorHAnsi" w:eastAsiaTheme="minorEastAsia"/>
                <w:sz w:val="21"/>
                <w:szCs w:val="21"/>
                <w:highlight w:val="none"/>
                <w:lang w:val="en-US" w:eastAsia="zh-CN"/>
              </w:rPr>
              <w:t>吸收</w:t>
            </w:r>
            <w:r>
              <w:rPr>
                <w:rFonts w:hint="default"/>
                <w:sz w:val="21"/>
                <w:szCs w:val="21"/>
                <w:highlight w:val="none"/>
                <w:lang w:val="en-US" w:eastAsia="zh-CN"/>
              </w:rPr>
              <w:t>分光光度计</w:t>
            </w:r>
          </w:p>
        </w:tc>
        <w:tc>
          <w:tcPr>
            <w:tcW w:w="1044" w:type="dxa"/>
          </w:tcPr>
          <w:p>
            <w:pPr>
              <w:rPr>
                <w:rFonts w:hint="default"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44</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紫外分光光度计</w:t>
            </w:r>
          </w:p>
        </w:tc>
        <w:tc>
          <w:tcPr>
            <w:tcW w:w="1044" w:type="dxa"/>
          </w:tcPr>
          <w:p>
            <w:pPr>
              <w:rPr>
                <w:rFonts w:hint="default"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45</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红外测油仪</w:t>
            </w:r>
          </w:p>
        </w:tc>
        <w:tc>
          <w:tcPr>
            <w:tcW w:w="1044" w:type="dxa"/>
          </w:tcPr>
          <w:p>
            <w:pPr>
              <w:rPr>
                <w:rFonts w:hint="default"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46</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原子荧光分光光度计</w:t>
            </w:r>
          </w:p>
        </w:tc>
        <w:tc>
          <w:tcPr>
            <w:tcW w:w="1044" w:type="dxa"/>
          </w:tcPr>
          <w:p>
            <w:pPr>
              <w:rPr>
                <w:rFonts w:hint="default"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47</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气相色谱仪</w:t>
            </w:r>
          </w:p>
        </w:tc>
        <w:tc>
          <w:tcPr>
            <w:tcW w:w="1044" w:type="dxa"/>
          </w:tcPr>
          <w:p>
            <w:pPr>
              <w:rPr>
                <w:rFonts w:hint="default"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48</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气质谱联用仪</w:t>
            </w:r>
          </w:p>
        </w:tc>
        <w:tc>
          <w:tcPr>
            <w:tcW w:w="1044" w:type="dxa"/>
          </w:tcPr>
          <w:p>
            <w:pPr>
              <w:rPr>
                <w:rFonts w:hint="default"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49</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液相色谱仪</w:t>
            </w:r>
          </w:p>
        </w:tc>
        <w:tc>
          <w:tcPr>
            <w:tcW w:w="1044" w:type="dxa"/>
            <w:vAlign w:val="top"/>
          </w:tcPr>
          <w:p>
            <w:pPr>
              <w:rPr>
                <w:rFonts w:hint="eastAsia" w:ascii="仿宋" w:hAnsi="仿宋" w:eastAsia="仿宋" w:cs="仿宋"/>
                <w:kern w:val="2"/>
                <w:sz w:val="21"/>
                <w:szCs w:val="24"/>
                <w:highlight w:val="none"/>
                <w:vertAlign w:val="baseline"/>
                <w:lang w:val="en-US" w:eastAsia="zh-CN" w:bidi="ar-SA"/>
              </w:rPr>
            </w:pPr>
            <w:r>
              <w:rPr>
                <w:rFonts w:hint="eastAsia" w:ascii="仿宋" w:hAnsi="仿宋" w:eastAsia="仿宋" w:cs="仿宋"/>
                <w:highlight w:val="none"/>
                <w:vertAlign w:val="baseli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50</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流动注射分析仪最低4通道</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51</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苏码罐含清洗配气系统及预浓缩仪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52</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自动吹扫捕集</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53</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智能烟尘采样仪</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54</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烟气采样器</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55</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便携式流速测量仪</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56</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烟气黑度仪</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57</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COD快速测定仪</w:t>
            </w:r>
          </w:p>
        </w:tc>
        <w:tc>
          <w:tcPr>
            <w:tcW w:w="1044" w:type="dxa"/>
          </w:tcPr>
          <w:p>
            <w:pPr>
              <w:rPr>
                <w:rFonts w:hint="default" w:ascii="仿宋" w:hAnsi="仿宋" w:eastAsia="仿宋" w:cs="仿宋"/>
                <w:highlight w:val="none"/>
                <w:vertAlign w:val="baseline"/>
                <w:lang w:val="en-US" w:eastAsia="zh-CN"/>
              </w:rPr>
            </w:pPr>
            <w:r>
              <w:rPr>
                <w:rFonts w:hint="default"/>
                <w:sz w:val="21"/>
                <w:szCs w:val="21"/>
                <w:highlight w:val="none"/>
                <w:lang w:val="en-US" w:eastAsia="zh-CN"/>
              </w:rPr>
              <w:t>自定</w:t>
            </w:r>
          </w:p>
        </w:tc>
        <w:tc>
          <w:tcPr>
            <w:tcW w:w="1029" w:type="dxa"/>
          </w:tcPr>
          <w:p>
            <w:pPr>
              <w:rPr>
                <w:rFonts w:hint="default" w:ascii="仿宋" w:hAnsi="仿宋" w:eastAsia="仿宋" w:cs="仿宋"/>
                <w:highlight w:val="none"/>
                <w:vertAlign w:val="baseline"/>
                <w:lang w:val="en-US" w:eastAsia="zh-CN"/>
              </w:rPr>
            </w:pPr>
            <w:r>
              <w:rPr>
                <w:rFonts w:hint="default"/>
                <w:sz w:val="21"/>
                <w:szCs w:val="21"/>
                <w:highlight w:val="none"/>
                <w:lang w:val="en-US" w:eastAsia="zh-CN"/>
              </w:rPr>
              <w:t>自定</w:t>
            </w:r>
          </w:p>
        </w:tc>
        <w:tc>
          <w:tcPr>
            <w:tcW w:w="960" w:type="dxa"/>
          </w:tcPr>
          <w:p>
            <w:pPr>
              <w:rPr>
                <w:rFonts w:hint="eastAsia" w:ascii="仿宋" w:hAnsi="仿宋" w:eastAsia="仿宋" w:cs="仿宋"/>
                <w:highlight w:val="none"/>
                <w:vertAlign w:val="baseline"/>
                <w:lang w:val="en-US" w:eastAsia="zh-CN"/>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58</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煤含硫量分析仪</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59</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等比例废水自动采样器</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60</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恒温恒流大气采样器</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61</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水质手式采样泵</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62</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加长烟尘采样枪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63</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个人防护装备</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64</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对讲机</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65</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冷藏箱</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66</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便携式多功能烟气测试仪</w:t>
            </w:r>
          </w:p>
        </w:tc>
        <w:tc>
          <w:tcPr>
            <w:tcW w:w="1044" w:type="dxa"/>
            <w:vAlign w:val="top"/>
          </w:tcPr>
          <w:p>
            <w:pPr>
              <w:rPr>
                <w:rFonts w:hint="eastAsia" w:ascii="仿宋" w:hAnsi="仿宋" w:eastAsia="仿宋" w:cs="仿宋"/>
                <w:kern w:val="2"/>
                <w:sz w:val="21"/>
                <w:szCs w:val="24"/>
                <w:highlight w:val="none"/>
                <w:vertAlign w:val="baseline"/>
                <w:lang w:val="en-US" w:eastAsia="zh-CN" w:bidi="ar-SA"/>
              </w:rPr>
            </w:pPr>
            <w:r>
              <w:rPr>
                <w:rFonts w:hint="eastAsia" w:ascii="仿宋" w:hAnsi="仿宋" w:eastAsia="仿宋" w:cs="仿宋"/>
                <w:highlight w:val="none"/>
                <w:vertAlign w:val="baseline"/>
                <w:lang w:val="en-US" w:eastAsia="zh-CN"/>
              </w:rPr>
              <w:t>1</w:t>
            </w:r>
          </w:p>
        </w:tc>
        <w:tc>
          <w:tcPr>
            <w:tcW w:w="1029" w:type="dxa"/>
            <w:vAlign w:val="top"/>
          </w:tcPr>
          <w:p>
            <w:pPr>
              <w:rPr>
                <w:rFonts w:hint="eastAsia" w:ascii="仿宋" w:hAnsi="仿宋" w:eastAsia="仿宋" w:cs="仿宋"/>
                <w:kern w:val="2"/>
                <w:sz w:val="21"/>
                <w:szCs w:val="24"/>
                <w:highlight w:val="none"/>
                <w:vertAlign w:val="baseline"/>
                <w:lang w:val="en-US" w:eastAsia="zh-CN" w:bidi="ar-SA"/>
              </w:rPr>
            </w:pPr>
            <w:r>
              <w:rPr>
                <w:rFonts w:hint="eastAsia" w:ascii="仿宋" w:hAnsi="仿宋" w:eastAsia="仿宋" w:cs="仿宋"/>
                <w:highlight w:val="none"/>
                <w:vertAlign w:val="baseline"/>
                <w:lang w:val="en-US" w:eastAsia="zh-CN"/>
              </w:rPr>
              <w:t>1</w:t>
            </w:r>
          </w:p>
        </w:tc>
        <w:tc>
          <w:tcPr>
            <w:tcW w:w="960" w:type="dxa"/>
            <w:vAlign w:val="top"/>
          </w:tcPr>
          <w:p>
            <w:pPr>
              <w:rPr>
                <w:rFonts w:hint="eastAsia" w:ascii="仿宋" w:hAnsi="仿宋" w:eastAsia="仿宋" w:cs="仿宋"/>
                <w:kern w:val="2"/>
                <w:sz w:val="21"/>
                <w:szCs w:val="24"/>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67</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便携式多参数废水测试仪</w:t>
            </w:r>
          </w:p>
        </w:tc>
        <w:tc>
          <w:tcPr>
            <w:tcW w:w="1044" w:type="dxa"/>
            <w:vAlign w:val="top"/>
          </w:tcPr>
          <w:p>
            <w:pPr>
              <w:rPr>
                <w:rFonts w:hint="eastAsia" w:ascii="仿宋" w:hAnsi="仿宋" w:eastAsia="仿宋" w:cs="仿宋"/>
                <w:kern w:val="2"/>
                <w:sz w:val="21"/>
                <w:szCs w:val="24"/>
                <w:highlight w:val="none"/>
                <w:vertAlign w:val="baseline"/>
                <w:lang w:val="en-US" w:eastAsia="zh-CN" w:bidi="ar-SA"/>
              </w:rPr>
            </w:pPr>
            <w:r>
              <w:rPr>
                <w:rFonts w:hint="eastAsia" w:ascii="仿宋" w:hAnsi="仿宋" w:eastAsia="仿宋" w:cs="仿宋"/>
                <w:highlight w:val="none"/>
                <w:vertAlign w:val="baseline"/>
                <w:lang w:val="en-US" w:eastAsia="zh-CN"/>
              </w:rPr>
              <w:t>1</w:t>
            </w:r>
          </w:p>
        </w:tc>
        <w:tc>
          <w:tcPr>
            <w:tcW w:w="1029" w:type="dxa"/>
            <w:vAlign w:val="top"/>
          </w:tcPr>
          <w:p>
            <w:pPr>
              <w:rPr>
                <w:rFonts w:hint="eastAsia" w:ascii="仿宋" w:hAnsi="仿宋" w:eastAsia="仿宋" w:cs="仿宋"/>
                <w:kern w:val="2"/>
                <w:sz w:val="21"/>
                <w:szCs w:val="24"/>
                <w:highlight w:val="none"/>
                <w:vertAlign w:val="baseline"/>
                <w:lang w:val="en-US" w:eastAsia="zh-CN" w:bidi="ar-SA"/>
              </w:rPr>
            </w:pPr>
            <w:r>
              <w:rPr>
                <w:rFonts w:hint="eastAsia" w:ascii="仿宋" w:hAnsi="仿宋" w:eastAsia="仿宋" w:cs="仿宋"/>
                <w:highlight w:val="none"/>
                <w:vertAlign w:val="baseline"/>
                <w:lang w:val="en-US" w:eastAsia="zh-CN"/>
              </w:rPr>
              <w:t>1</w:t>
            </w:r>
          </w:p>
        </w:tc>
        <w:tc>
          <w:tcPr>
            <w:tcW w:w="960" w:type="dxa"/>
            <w:vAlign w:val="top"/>
          </w:tcPr>
          <w:p>
            <w:pPr>
              <w:rPr>
                <w:rFonts w:hint="eastAsia" w:ascii="仿宋" w:hAnsi="仿宋" w:eastAsia="仿宋" w:cs="仿宋"/>
                <w:kern w:val="2"/>
                <w:sz w:val="21"/>
                <w:szCs w:val="24"/>
                <w:highlight w:val="none"/>
                <w:vertAlign w:val="baseli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68</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傅立叶红外气体测试仪</w:t>
            </w:r>
          </w:p>
        </w:tc>
        <w:tc>
          <w:tcPr>
            <w:tcW w:w="1044" w:type="dxa"/>
          </w:tcPr>
          <w:p>
            <w:pPr>
              <w:rPr>
                <w:rFonts w:hint="default"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1</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69</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便携式余氯测试仪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70</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测距仪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71</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石油产品硫份测定仪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72</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GPC净化仪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73</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COD自动消解回流仪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74</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ICP</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MS</w:t>
            </w:r>
          </w:p>
        </w:tc>
        <w:tc>
          <w:tcPr>
            <w:tcW w:w="1044"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lang w:val="en-US" w:eastAsia="zh-CN"/>
              </w:rPr>
              <w:t>1</w:t>
            </w:r>
          </w:p>
        </w:tc>
        <w:tc>
          <w:tcPr>
            <w:tcW w:w="1029"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eastAsia" w:cstheme="minorBidi"/>
                <w:kern w:val="2"/>
                <w:sz w:val="21"/>
                <w:szCs w:val="21"/>
                <w:highlight w:val="none"/>
                <w:vertAlign w:val="baseline"/>
                <w:lang w:val="en-US" w:eastAsia="zh-CN" w:bidi="ar-SA"/>
              </w:rPr>
              <w:t>1</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75</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BOD测试仪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76</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自动固相萃取仪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77</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自动液相萃取仪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78</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旋转蒸发器</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79</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快速溶剂萃取仪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sz w:val="21"/>
                <w:szCs w:val="21"/>
                <w:highlight w:val="none"/>
                <w:lang w:val="en-US" w:eastAsia="zh-CN"/>
              </w:rPr>
            </w:pPr>
            <w:r>
              <w:rPr>
                <w:rFonts w:hint="default"/>
                <w:sz w:val="21"/>
                <w:szCs w:val="21"/>
                <w:highlight w:val="none"/>
                <w:lang w:val="en-US" w:eastAsia="zh-CN"/>
              </w:rPr>
              <w:t>80</w:t>
            </w:r>
          </w:p>
        </w:tc>
        <w:tc>
          <w:tcPr>
            <w:tcW w:w="2866" w:type="dxa"/>
            <w:vAlign w:val="top"/>
          </w:tcPr>
          <w:p>
            <w:pPr>
              <w:rPr>
                <w:rFonts w:hint="eastAsia"/>
                <w:sz w:val="21"/>
                <w:szCs w:val="21"/>
                <w:highlight w:val="none"/>
                <w:lang w:val="en-US" w:eastAsia="zh-CN"/>
              </w:rPr>
            </w:pPr>
            <w:r>
              <w:rPr>
                <w:rFonts w:hint="eastAsia"/>
                <w:sz w:val="21"/>
                <w:szCs w:val="21"/>
                <w:highlight w:val="none"/>
                <w:lang w:val="en-US" w:eastAsia="zh-CN"/>
              </w:rPr>
              <w:t>便携式</w:t>
            </w:r>
            <w:r>
              <w:rPr>
                <w:rFonts w:hint="default"/>
                <w:sz w:val="21"/>
                <w:szCs w:val="21"/>
                <w:highlight w:val="none"/>
                <w:lang w:val="en-US" w:eastAsia="zh-CN"/>
              </w:rPr>
              <w:t>非甲烷烃测定仪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81</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配气装置</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82</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纯水制备装置</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83</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分装装备</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84</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烟尘烟气采样器流量校准仪</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85</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皮托管压力传感器校准仪</w:t>
            </w:r>
          </w:p>
        </w:tc>
        <w:tc>
          <w:tcPr>
            <w:tcW w:w="1044"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1029"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1</w:t>
            </w:r>
          </w:p>
        </w:tc>
        <w:tc>
          <w:tcPr>
            <w:tcW w:w="960"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86</w:t>
            </w:r>
          </w:p>
        </w:tc>
        <w:tc>
          <w:tcPr>
            <w:tcW w:w="2866"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样品冷藏储存装置</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87</w:t>
            </w:r>
          </w:p>
        </w:tc>
        <w:tc>
          <w:tcPr>
            <w:tcW w:w="2866" w:type="dxa"/>
          </w:tcPr>
          <w:p>
            <w:pPr>
              <w:rPr>
                <w:rFonts w:hint="eastAsia" w:ascii="仿宋" w:hAnsi="仿宋" w:eastAsia="仿宋" w:cs="仿宋"/>
                <w:highlight w:val="none"/>
                <w:vertAlign w:val="baseline"/>
                <w:lang w:val="en-US" w:eastAsia="zh-CN"/>
              </w:rPr>
            </w:pPr>
            <w:r>
              <w:rPr>
                <w:rFonts w:hint="eastAsia"/>
                <w:sz w:val="21"/>
                <w:szCs w:val="21"/>
                <w:highlight w:val="none"/>
                <w:lang w:val="en-US" w:eastAsia="zh-CN"/>
              </w:rPr>
              <w:t>声校准仪</w:t>
            </w:r>
          </w:p>
        </w:tc>
        <w:tc>
          <w:tcPr>
            <w:tcW w:w="104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2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960" w:type="dxa"/>
            <w:vAlign w:val="top"/>
          </w:tcPr>
          <w:p>
            <w:pPr>
              <w:rPr>
                <w:rFonts w:hint="eastAsia"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r>
              <w:rPr>
                <w:rFonts w:hint="eastAsia"/>
                <w:sz w:val="21"/>
                <w:szCs w:val="21"/>
                <w:highlight w:val="none"/>
                <w:lang w:val="en-US" w:eastAsia="zh-CN"/>
              </w:rPr>
              <w:t>数量和</w:t>
            </w:r>
            <w:r>
              <w:rPr>
                <w:rFonts w:hint="default"/>
                <w:sz w:val="21"/>
                <w:szCs w:val="21"/>
                <w:highlight w:val="none"/>
                <w:lang w:val="en-US" w:eastAsia="zh-CN"/>
              </w:rPr>
              <w:t>声级计</w:t>
            </w:r>
            <w:r>
              <w:rPr>
                <w:rFonts w:hint="eastAsia"/>
                <w:sz w:val="21"/>
                <w:szCs w:val="21"/>
                <w:highlight w:val="none"/>
                <w:lang w:val="en-US" w:eastAsia="zh-CN"/>
              </w:rPr>
              <w:t>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default"/>
                <w:sz w:val="21"/>
                <w:szCs w:val="21"/>
                <w:highlight w:val="none"/>
                <w:lang w:val="en-US" w:eastAsia="zh-CN"/>
              </w:rPr>
            </w:pPr>
            <w:r>
              <w:rPr>
                <w:rFonts w:hint="eastAsia"/>
                <w:sz w:val="21"/>
                <w:szCs w:val="21"/>
                <w:highlight w:val="none"/>
                <w:lang w:val="en-US" w:eastAsia="zh-CN"/>
              </w:rPr>
              <w:t>88</w:t>
            </w:r>
          </w:p>
        </w:tc>
        <w:tc>
          <w:tcPr>
            <w:tcW w:w="2866" w:type="dxa"/>
          </w:tcPr>
          <w:p>
            <w:pPr>
              <w:rPr>
                <w:rFonts w:hint="eastAsia"/>
                <w:sz w:val="21"/>
                <w:szCs w:val="21"/>
                <w:highlight w:val="none"/>
                <w:lang w:val="en-US" w:eastAsia="zh-CN"/>
              </w:rPr>
            </w:pPr>
            <w:r>
              <w:rPr>
                <w:rFonts w:hint="eastAsia"/>
                <w:sz w:val="21"/>
                <w:szCs w:val="21"/>
                <w:highlight w:val="none"/>
                <w:lang w:val="en-US" w:eastAsia="zh-CN"/>
              </w:rPr>
              <w:t>电磁辐射监测仪</w:t>
            </w:r>
          </w:p>
        </w:tc>
        <w:tc>
          <w:tcPr>
            <w:tcW w:w="1044" w:type="dxa"/>
            <w:vAlign w:val="top"/>
          </w:tcPr>
          <w:p>
            <w:pPr>
              <w:rPr>
                <w:rFonts w:hint="eastAsia"/>
                <w:sz w:val="21"/>
                <w:szCs w:val="21"/>
                <w:highlight w:val="none"/>
                <w:lang w:val="en-US" w:eastAsia="zh-CN"/>
              </w:rPr>
            </w:pPr>
            <w:r>
              <w:rPr>
                <w:rFonts w:hint="default"/>
                <w:sz w:val="21"/>
                <w:szCs w:val="21"/>
                <w:highlight w:val="none"/>
                <w:lang w:val="en-US" w:eastAsia="zh-CN"/>
              </w:rPr>
              <w:t>自定</w:t>
            </w:r>
          </w:p>
        </w:tc>
        <w:tc>
          <w:tcPr>
            <w:tcW w:w="1029" w:type="dxa"/>
            <w:vAlign w:val="top"/>
          </w:tcPr>
          <w:p>
            <w:pPr>
              <w:rPr>
                <w:rFonts w:hint="eastAsia"/>
                <w:sz w:val="21"/>
                <w:szCs w:val="21"/>
                <w:highlight w:val="none"/>
                <w:lang w:val="en-US" w:eastAsia="zh-CN"/>
              </w:rPr>
            </w:pPr>
            <w:r>
              <w:rPr>
                <w:rFonts w:hint="default"/>
                <w:sz w:val="21"/>
                <w:szCs w:val="21"/>
                <w:highlight w:val="none"/>
                <w:lang w:val="en-US" w:eastAsia="zh-CN"/>
              </w:rPr>
              <w:t>自定</w:t>
            </w:r>
          </w:p>
        </w:tc>
        <w:tc>
          <w:tcPr>
            <w:tcW w:w="960" w:type="dxa"/>
            <w:vAlign w:val="top"/>
          </w:tcPr>
          <w:p>
            <w:pPr>
              <w:rPr>
                <w:rFonts w:hint="eastAsia"/>
                <w:sz w:val="21"/>
                <w:szCs w:val="21"/>
                <w:highlight w:val="none"/>
                <w:lang w:val="en-US" w:eastAsia="zh-CN"/>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default"/>
                <w:sz w:val="21"/>
                <w:szCs w:val="21"/>
                <w:highlight w:val="none"/>
                <w:lang w:val="en-US" w:eastAsia="zh-CN"/>
              </w:rPr>
            </w:pPr>
            <w:r>
              <w:rPr>
                <w:rFonts w:hint="eastAsia"/>
                <w:sz w:val="21"/>
                <w:szCs w:val="21"/>
                <w:highlight w:val="none"/>
                <w:lang w:val="en-US" w:eastAsia="zh-CN"/>
              </w:rPr>
              <w:t>89</w:t>
            </w:r>
          </w:p>
        </w:tc>
        <w:tc>
          <w:tcPr>
            <w:tcW w:w="2866" w:type="dxa"/>
          </w:tcPr>
          <w:p>
            <w:pPr>
              <w:rPr>
                <w:rFonts w:hint="eastAsia"/>
                <w:sz w:val="21"/>
                <w:szCs w:val="21"/>
                <w:highlight w:val="none"/>
                <w:lang w:val="en-US" w:eastAsia="zh-CN"/>
              </w:rPr>
            </w:pPr>
            <w:r>
              <w:rPr>
                <w:rFonts w:hint="eastAsia"/>
                <w:sz w:val="21"/>
                <w:szCs w:val="21"/>
                <w:highlight w:val="none"/>
                <w:lang w:val="en-US" w:eastAsia="zh-CN"/>
              </w:rPr>
              <w:t>油气回收设备</w:t>
            </w:r>
          </w:p>
        </w:tc>
        <w:tc>
          <w:tcPr>
            <w:tcW w:w="1044"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029"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960"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top"/>
          </w:tcPr>
          <w:p>
            <w:pPr>
              <w:rPr>
                <w:rFonts w:hint="default"/>
                <w:sz w:val="21"/>
                <w:szCs w:val="21"/>
                <w:highlight w:val="none"/>
                <w:lang w:val="en-US" w:eastAsia="zh-CN"/>
              </w:rPr>
            </w:pPr>
            <w:r>
              <w:rPr>
                <w:rFonts w:hint="eastAsia"/>
                <w:sz w:val="21"/>
                <w:szCs w:val="21"/>
                <w:highlight w:val="none"/>
                <w:lang w:val="en-US" w:eastAsia="zh-CN"/>
              </w:rPr>
              <w:t>90</w:t>
            </w:r>
          </w:p>
        </w:tc>
        <w:tc>
          <w:tcPr>
            <w:tcW w:w="2866" w:type="dxa"/>
          </w:tcPr>
          <w:p>
            <w:pPr>
              <w:rPr>
                <w:rFonts w:hint="eastAsia"/>
                <w:sz w:val="21"/>
                <w:szCs w:val="21"/>
                <w:highlight w:val="none"/>
                <w:lang w:val="en-US" w:eastAsia="zh-CN"/>
              </w:rPr>
            </w:pPr>
            <w:r>
              <w:rPr>
                <w:rFonts w:hint="eastAsia"/>
                <w:sz w:val="21"/>
                <w:szCs w:val="21"/>
                <w:highlight w:val="none"/>
                <w:lang w:val="en-US" w:eastAsia="zh-CN"/>
              </w:rPr>
              <w:t>恶臭采样设备</w:t>
            </w:r>
          </w:p>
        </w:tc>
        <w:tc>
          <w:tcPr>
            <w:tcW w:w="1044"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029"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960"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716" w:type="dxa"/>
          </w:tcPr>
          <w:p>
            <w:pPr>
              <w:rPr>
                <w:rFonts w:hint="eastAsia" w:ascii="仿宋" w:hAnsi="仿宋" w:eastAsia="仿宋" w:cs="仿宋"/>
                <w:highlight w:val="none"/>
                <w:vertAlign w:val="baseline"/>
                <w:lang w:val="en-US" w:eastAsia="zh-CN"/>
              </w:rPr>
            </w:pPr>
          </w:p>
        </w:tc>
      </w:tr>
    </w:tbl>
    <w:p>
      <w:pPr>
        <w:ind w:firstLine="420" w:firstLineChars="200"/>
        <w:rPr>
          <w:rFonts w:hint="eastAsia" w:ascii="仿宋" w:hAnsi="仿宋" w:eastAsia="仿宋" w:cs="仿宋"/>
          <w:highlight w:val="none"/>
          <w:lang w:val="en-US" w:eastAsia="zh-CN"/>
        </w:rPr>
      </w:pPr>
      <w:r>
        <w:rPr>
          <w:rFonts w:hint="default" w:ascii="仿宋" w:hAnsi="仿宋" w:eastAsia="仿宋" w:cs="仿宋"/>
          <w:highlight w:val="none"/>
          <w:lang w:val="en-US" w:eastAsia="zh-CN"/>
        </w:rPr>
        <w:t>注</w:t>
      </w:r>
      <w:r>
        <w:rPr>
          <w:rFonts w:hint="eastAsia" w:ascii="仿宋" w:hAnsi="仿宋" w:eastAsia="仿宋" w:cs="仿宋"/>
          <w:highlight w:val="none"/>
          <w:lang w:val="en-US" w:eastAsia="zh-CN"/>
        </w:rPr>
        <w:t>：1.申请机构应配齐包括现场测试和采样、样品保存运输和制备、实验室分析及数据处理等监测</w:t>
      </w:r>
      <w:r>
        <w:rPr>
          <w:rFonts w:hint="eastAsia" w:ascii="仿宋" w:hAnsi="仿宋" w:eastAsia="仿宋" w:cs="仿宋"/>
          <w:highlight w:val="none"/>
        </w:rPr>
        <w:t>（检测）</w:t>
      </w:r>
      <w:r>
        <w:rPr>
          <w:rFonts w:hint="eastAsia" w:ascii="仿宋" w:hAnsi="仿宋" w:eastAsia="仿宋" w:cs="仿宋"/>
          <w:highlight w:val="none"/>
          <w:lang w:val="en-US" w:eastAsia="zh-CN"/>
        </w:rPr>
        <w:t>工作各环节所帘的仪器设备，需满足相关监测标准或技术规范对现场布点和同步测试采样要求。</w:t>
      </w:r>
    </w:p>
    <w:p>
      <w:pPr>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2.基本仪器是保障申请机构开展环境监测（检测）的基础条件。</w:t>
      </w:r>
      <w:r>
        <w:rPr>
          <w:rFonts w:hint="default" w:ascii="仿宋" w:hAnsi="仿宋" w:eastAsia="仿宋" w:cs="仿宋"/>
          <w:highlight w:val="none"/>
          <w:lang w:val="en-US" w:eastAsia="zh-CN"/>
        </w:rPr>
        <w:t>上表中所列</w:t>
      </w:r>
      <w:r>
        <w:rPr>
          <w:rFonts w:hint="eastAsia" w:ascii="仿宋" w:hAnsi="仿宋" w:eastAsia="仿宋" w:cs="仿宋"/>
          <w:highlight w:val="none"/>
          <w:lang w:val="en-US" w:eastAsia="zh-CN"/>
        </w:rPr>
        <w:t>的仪器设备是申请各级别机构仪器设备必须的、最低的配置标准。</w:t>
      </w:r>
    </w:p>
    <w:p>
      <w:pPr>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3.专业类实验室按照专业类别参照表2-4中涉及专业的仪器配置。 </w:t>
      </w:r>
    </w:p>
    <w:p>
      <w:pPr>
        <w:ind w:firstLine="420"/>
        <w:jc w:val="center"/>
        <w:rPr>
          <w:rFonts w:hint="default" w:ascii="新宋体" w:hAnsi="新宋体" w:eastAsia="新宋体" w:cs="Times New Roman"/>
          <w:b/>
          <w:sz w:val="30"/>
          <w:szCs w:val="30"/>
          <w:highlight w:val="none"/>
          <w:lang w:val="en-US" w:eastAsia="zh-CN"/>
        </w:rPr>
      </w:pPr>
      <w:r>
        <w:rPr>
          <w:rFonts w:hint="default" w:ascii="新宋体" w:hAnsi="新宋体" w:eastAsia="新宋体" w:cs="Times New Roman"/>
          <w:b/>
          <w:sz w:val="30"/>
          <w:szCs w:val="30"/>
          <w:highlight w:val="none"/>
          <w:lang w:val="en-US" w:eastAsia="zh-CN"/>
        </w:rPr>
        <w:t>表</w:t>
      </w:r>
      <w:r>
        <w:rPr>
          <w:rFonts w:hint="eastAsia" w:ascii="新宋体" w:hAnsi="新宋体" w:eastAsia="新宋体" w:cs="Times New Roman"/>
          <w:b/>
          <w:sz w:val="30"/>
          <w:szCs w:val="30"/>
          <w:highlight w:val="none"/>
          <w:lang w:val="en-US" w:eastAsia="zh-CN"/>
        </w:rPr>
        <w:t>2－</w:t>
      </w:r>
      <w:r>
        <w:rPr>
          <w:rFonts w:hint="default" w:ascii="新宋体" w:hAnsi="新宋体" w:eastAsia="新宋体" w:cs="Times New Roman"/>
          <w:b/>
          <w:sz w:val="30"/>
          <w:szCs w:val="30"/>
          <w:highlight w:val="none"/>
          <w:lang w:val="en-US" w:eastAsia="zh-CN"/>
        </w:rPr>
        <w:t>5应急环境监测仪器配置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815"/>
        <w:gridCol w:w="1028"/>
        <w:gridCol w:w="1095"/>
        <w:gridCol w:w="138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restart"/>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序号</w:t>
            </w:r>
          </w:p>
        </w:tc>
        <w:tc>
          <w:tcPr>
            <w:tcW w:w="2815" w:type="dxa"/>
            <w:vMerge w:val="restart"/>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设备名称</w:t>
            </w:r>
          </w:p>
        </w:tc>
        <w:tc>
          <w:tcPr>
            <w:tcW w:w="3508" w:type="dxa"/>
            <w:gridSpan w:val="3"/>
          </w:tcPr>
          <w:p>
            <w:pPr>
              <w:jc w:val="center"/>
              <w:rPr>
                <w:rFonts w:hint="default"/>
                <w:b/>
                <w:bCs/>
                <w:sz w:val="21"/>
                <w:szCs w:val="21"/>
                <w:highlight w:val="none"/>
                <w:vertAlign w:val="baseline"/>
                <w:lang w:val="en-US" w:eastAsia="zh-CN"/>
              </w:rPr>
            </w:pPr>
            <w:r>
              <w:rPr>
                <w:rFonts w:hint="default"/>
                <w:sz w:val="21"/>
                <w:szCs w:val="21"/>
                <w:highlight w:val="none"/>
                <w:lang w:val="en-US" w:eastAsia="zh-CN"/>
              </w:rPr>
              <w:t>数量</w:t>
            </w:r>
            <w:r>
              <w:rPr>
                <w:rFonts w:hint="eastAsia" w:asciiTheme="minorHAnsi" w:eastAsiaTheme="minorEastAsia"/>
                <w:sz w:val="21"/>
                <w:szCs w:val="21"/>
                <w:highlight w:val="none"/>
                <w:lang w:val="en-US" w:eastAsia="zh-CN"/>
              </w:rPr>
              <w:t>(</w:t>
            </w:r>
            <w:r>
              <w:rPr>
                <w:rFonts w:hint="default"/>
                <w:sz w:val="21"/>
                <w:szCs w:val="21"/>
                <w:highlight w:val="none"/>
                <w:lang w:val="en-US" w:eastAsia="zh-CN"/>
              </w:rPr>
              <w:t>台</w:t>
            </w:r>
            <w:r>
              <w:rPr>
                <w:rFonts w:hint="eastAsia" w:asciiTheme="minorHAnsi" w:eastAsiaTheme="minorEastAsia"/>
                <w:sz w:val="21"/>
                <w:szCs w:val="21"/>
                <w:highlight w:val="none"/>
                <w:lang w:val="en-US" w:eastAsia="zh-CN"/>
              </w:rPr>
              <w:t>)</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tcPr>
          <w:p>
            <w:pPr>
              <w:jc w:val="center"/>
              <w:rPr>
                <w:rFonts w:hint="default"/>
                <w:b/>
                <w:bCs/>
                <w:sz w:val="21"/>
                <w:szCs w:val="21"/>
                <w:highlight w:val="none"/>
                <w:vertAlign w:val="baseline"/>
                <w:lang w:val="en-US" w:eastAsia="zh-CN"/>
              </w:rPr>
            </w:pPr>
          </w:p>
        </w:tc>
        <w:tc>
          <w:tcPr>
            <w:tcW w:w="2815" w:type="dxa"/>
            <w:vMerge w:val="continue"/>
          </w:tcPr>
          <w:p>
            <w:pPr>
              <w:jc w:val="center"/>
              <w:rPr>
                <w:rFonts w:hint="default"/>
                <w:b/>
                <w:bCs/>
                <w:sz w:val="21"/>
                <w:szCs w:val="21"/>
                <w:highlight w:val="none"/>
                <w:vertAlign w:val="baseline"/>
                <w:lang w:val="en-US" w:eastAsia="zh-CN"/>
              </w:rPr>
            </w:pP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一级</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二级</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三级</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281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应急监测数据库</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便携式多种气体分析仪</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便携式气相色谱仪</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eastAsia" w:asciiTheme="minorHAnsi" w:eastAsiaTheme="minorEastAsia"/>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4</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便携式分光光度计</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eastAsia" w:asciiTheme="minorHAnsi" w:eastAsiaTheme="minorEastAsia"/>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便携式多功能水质检测仪</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eastAsia" w:asciiTheme="minorHAnsi" w:eastAsiaTheme="minorEastAsia"/>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6</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应急检测箱</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7</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便携式χγ辐射剂量仪</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38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8</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α、</w:t>
            </w:r>
            <w:r>
              <w:rPr>
                <w:rFonts w:hint="default"/>
                <w:sz w:val="21"/>
                <w:szCs w:val="21"/>
                <w:highlight w:val="none"/>
                <w:lang w:val="en-US" w:eastAsia="zh-CN"/>
              </w:rPr>
              <w:t>β表面污染测量仪</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38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9</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个人防护装备</w:t>
            </w:r>
          </w:p>
        </w:tc>
        <w:tc>
          <w:tcPr>
            <w:tcW w:w="1028"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w:t>
            </w:r>
          </w:p>
        </w:tc>
        <w:tc>
          <w:tcPr>
            <w:tcW w:w="109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3</w:t>
            </w:r>
          </w:p>
        </w:tc>
        <w:tc>
          <w:tcPr>
            <w:tcW w:w="138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eastAsia" w:asciiTheme="minorHAnsi" w:eastAsiaTheme="minorEastAsia"/>
                <w:sz w:val="21"/>
                <w:szCs w:val="21"/>
                <w:highlight w:val="none"/>
                <w:lang w:val="en-US" w:eastAsia="zh-CN"/>
              </w:rPr>
              <w:t>1</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10</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多功能水质采样器</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eastAsia" w:asciiTheme="minorHAnsi" w:eastAsiaTheme="minorEastAsia"/>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11</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便携式溶解氧测定仪</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12</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便携式流速测量仪</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13</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油份测定仪</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eastAsia" w:asciiTheme="minorHAnsi" w:eastAsiaTheme="minorEastAsia"/>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14</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发光细菌毒性检测仪</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15</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水上救生设备</w:t>
            </w:r>
          </w:p>
        </w:tc>
        <w:tc>
          <w:tcPr>
            <w:tcW w:w="1028"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10</w:t>
            </w:r>
          </w:p>
        </w:tc>
        <w:tc>
          <w:tcPr>
            <w:tcW w:w="109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w:t>
            </w:r>
          </w:p>
        </w:tc>
        <w:tc>
          <w:tcPr>
            <w:tcW w:w="138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16</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激光测距望远镜</w:t>
            </w:r>
          </w:p>
        </w:tc>
        <w:tc>
          <w:tcPr>
            <w:tcW w:w="1028"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109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38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17</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便携式大气采样器</w:t>
            </w:r>
          </w:p>
        </w:tc>
        <w:tc>
          <w:tcPr>
            <w:tcW w:w="1028"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5</w:t>
            </w:r>
          </w:p>
        </w:tc>
        <w:tc>
          <w:tcPr>
            <w:tcW w:w="109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w:t>
            </w:r>
          </w:p>
        </w:tc>
        <w:tc>
          <w:tcPr>
            <w:tcW w:w="138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18</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便携式色质联用分析仪含吹扫捕集顶空进样器及清洗系统</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09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38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19</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PID检测仪</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eastAsia" w:asciiTheme="minorHAnsi" w:eastAsiaTheme="minorEastAsia"/>
                <w:sz w:val="21"/>
                <w:szCs w:val="21"/>
                <w:highlight w:val="none"/>
                <w:lang w:val="en-US" w:eastAsia="zh-CN"/>
              </w:rPr>
              <w:t>2</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38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1</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20</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大气自动应急监测车</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38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1258" w:type="dxa"/>
          </w:tcPr>
          <w:p>
            <w:pPr>
              <w:jc w:val="center"/>
              <w:rPr>
                <w:rFonts w:hint="default"/>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21</w:t>
            </w:r>
          </w:p>
        </w:tc>
        <w:tc>
          <w:tcPr>
            <w:tcW w:w="281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水质自动应急监测车</w:t>
            </w:r>
          </w:p>
        </w:tc>
        <w:tc>
          <w:tcPr>
            <w:tcW w:w="1028"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095" w:type="dxa"/>
            <w:vAlign w:val="top"/>
          </w:tcPr>
          <w:p>
            <w:pPr>
              <w:rPr>
                <w:rFonts w:hint="default" w:asciiTheme="minorHAnsi" w:hAnsiTheme="minorHAnsi" w:eastAsiaTheme="minorEastAsia" w:cstheme="minorBidi"/>
                <w:kern w:val="2"/>
                <w:sz w:val="21"/>
                <w:szCs w:val="21"/>
                <w:highlight w:val="none"/>
                <w:vertAlign w:val="baseline"/>
                <w:lang w:val="en-US" w:eastAsia="zh-CN" w:bidi="ar-SA"/>
              </w:rPr>
            </w:pPr>
            <w:r>
              <w:rPr>
                <w:rFonts w:hint="default"/>
                <w:sz w:val="21"/>
                <w:szCs w:val="21"/>
                <w:highlight w:val="none"/>
                <w:lang w:val="en-US" w:eastAsia="zh-CN"/>
              </w:rPr>
              <w:t>自定</w:t>
            </w:r>
          </w:p>
        </w:tc>
        <w:tc>
          <w:tcPr>
            <w:tcW w:w="1385" w:type="dxa"/>
            <w:vAlign w:val="top"/>
          </w:tcPr>
          <w:p>
            <w:pPr>
              <w:rPr>
                <w:rFonts w:hint="default" w:asciiTheme="minorHAnsi" w:hAnsiTheme="minorHAnsi" w:eastAsiaTheme="minorEastAsia" w:cstheme="minorBidi"/>
                <w:kern w:val="2"/>
                <w:sz w:val="21"/>
                <w:szCs w:val="21"/>
                <w:highlight w:val="none"/>
                <w:lang w:val="en-US" w:eastAsia="zh-CN" w:bidi="ar-SA"/>
              </w:rPr>
            </w:pPr>
            <w:r>
              <w:rPr>
                <w:rFonts w:hint="default"/>
                <w:sz w:val="21"/>
                <w:szCs w:val="21"/>
                <w:highlight w:val="none"/>
                <w:lang w:val="en-US" w:eastAsia="zh-CN"/>
              </w:rPr>
              <w:t>自定</w:t>
            </w:r>
          </w:p>
        </w:tc>
        <w:tc>
          <w:tcPr>
            <w:tcW w:w="0" w:type="auto"/>
          </w:tcPr>
          <w:p>
            <w:pPr>
              <w:jc w:val="center"/>
              <w:rPr>
                <w:rFonts w:hint="default"/>
                <w:b/>
                <w:bCs/>
                <w:sz w:val="21"/>
                <w:szCs w:val="21"/>
                <w:highlight w:val="none"/>
                <w:vertAlign w:val="baseline"/>
                <w:lang w:val="en-US" w:eastAsia="zh-CN"/>
              </w:rPr>
            </w:pPr>
          </w:p>
        </w:tc>
      </w:tr>
    </w:tbl>
    <w:p>
      <w:pPr>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注</w:t>
      </w:r>
      <w:r>
        <w:rPr>
          <w:rFonts w:hint="eastAsia" w:ascii="仿宋" w:hAnsi="仿宋" w:eastAsia="仿宋" w:cs="仿宋"/>
          <w:highlight w:val="none"/>
          <w:lang w:val="en-US" w:eastAsia="zh-CN"/>
        </w:rPr>
        <w:t>：</w:t>
      </w:r>
      <w:r>
        <w:rPr>
          <w:rFonts w:hint="default" w:ascii="仿宋" w:hAnsi="仿宋" w:eastAsia="仿宋" w:cs="仿宋"/>
          <w:highlight w:val="none"/>
          <w:lang w:val="en-US" w:eastAsia="zh-CN"/>
        </w:rPr>
        <w:t>应急环境监测仪器是</w:t>
      </w:r>
      <w:r>
        <w:rPr>
          <w:rFonts w:hint="eastAsia" w:ascii="仿宋" w:hAnsi="仿宋" w:eastAsia="仿宋" w:cs="仿宋"/>
          <w:highlight w:val="none"/>
          <w:lang w:val="en-US" w:eastAsia="zh-CN"/>
        </w:rPr>
        <w:t>接受</w:t>
      </w:r>
      <w:r>
        <w:rPr>
          <w:rFonts w:hint="default" w:ascii="仿宋" w:hAnsi="仿宋" w:eastAsia="仿宋" w:cs="仿宋"/>
          <w:highlight w:val="none"/>
          <w:lang w:val="en-US" w:eastAsia="zh-CN"/>
        </w:rPr>
        <w:t>政府</w:t>
      </w:r>
      <w:r>
        <w:rPr>
          <w:rFonts w:hint="eastAsia" w:ascii="仿宋" w:hAnsi="仿宋" w:eastAsia="仿宋" w:cs="仿宋"/>
          <w:highlight w:val="none"/>
          <w:lang w:val="en-US" w:eastAsia="zh-CN"/>
        </w:rPr>
        <w:t>委托或自行</w:t>
      </w:r>
      <w:r>
        <w:rPr>
          <w:rFonts w:hint="default" w:ascii="仿宋" w:hAnsi="仿宋" w:eastAsia="仿宋" w:cs="仿宋"/>
          <w:highlight w:val="none"/>
          <w:lang w:val="en-US" w:eastAsia="zh-CN"/>
        </w:rPr>
        <w:t>开展突发环境污染事故</w:t>
      </w:r>
      <w:r>
        <w:rPr>
          <w:rFonts w:hint="eastAsia" w:ascii="仿宋" w:hAnsi="仿宋" w:eastAsia="仿宋" w:cs="仿宋"/>
          <w:highlight w:val="none"/>
          <w:lang w:val="en-US" w:eastAsia="zh-CN"/>
        </w:rPr>
        <w:t>公益性</w:t>
      </w:r>
      <w:r>
        <w:rPr>
          <w:rFonts w:hint="default" w:ascii="仿宋" w:hAnsi="仿宋" w:eastAsia="仿宋" w:cs="仿宋"/>
          <w:highlight w:val="none"/>
          <w:lang w:val="en-US" w:eastAsia="zh-CN"/>
        </w:rPr>
        <w:t>监测，为实施污染事故应急救援的基础条件。上表中所列</w:t>
      </w:r>
      <w:r>
        <w:rPr>
          <w:rFonts w:hint="eastAsia" w:ascii="仿宋" w:hAnsi="仿宋" w:eastAsia="仿宋" w:cs="仿宋"/>
          <w:highlight w:val="none"/>
          <w:lang w:val="en-US" w:eastAsia="zh-CN"/>
        </w:rPr>
        <w:t>的</w:t>
      </w:r>
      <w:r>
        <w:rPr>
          <w:rFonts w:hint="default" w:ascii="仿宋" w:hAnsi="仿宋" w:eastAsia="仿宋" w:cs="仿宋"/>
          <w:highlight w:val="none"/>
          <w:lang w:val="en-US" w:eastAsia="zh-CN"/>
        </w:rPr>
        <w:t>应急环境监测仪器配置</w:t>
      </w:r>
      <w:r>
        <w:rPr>
          <w:rFonts w:hint="eastAsia" w:ascii="仿宋" w:hAnsi="仿宋" w:eastAsia="仿宋" w:cs="仿宋"/>
          <w:highlight w:val="none"/>
          <w:lang w:val="en-US" w:eastAsia="zh-CN"/>
        </w:rPr>
        <w:t>是申请各级别机构</w:t>
      </w:r>
      <w:r>
        <w:rPr>
          <w:rFonts w:hint="default" w:ascii="仿宋" w:hAnsi="仿宋" w:eastAsia="仿宋" w:cs="仿宋"/>
          <w:highlight w:val="none"/>
          <w:lang w:val="en-US" w:eastAsia="zh-CN"/>
        </w:rPr>
        <w:t>的</w:t>
      </w:r>
      <w:r>
        <w:rPr>
          <w:rFonts w:hint="eastAsia" w:ascii="仿宋" w:hAnsi="仿宋" w:eastAsia="仿宋" w:cs="仿宋"/>
          <w:highlight w:val="none"/>
          <w:lang w:val="en-US" w:eastAsia="zh-CN"/>
        </w:rPr>
        <w:t>鼓励性指标</w:t>
      </w:r>
      <w:r>
        <w:rPr>
          <w:rFonts w:hint="default" w:ascii="仿宋" w:hAnsi="仿宋" w:eastAsia="仿宋" w:cs="仿宋"/>
          <w:highlight w:val="none"/>
          <w:lang w:val="en-US" w:eastAsia="zh-CN"/>
        </w:rPr>
        <w:t>，</w:t>
      </w:r>
      <w:r>
        <w:rPr>
          <w:rFonts w:hint="eastAsia" w:ascii="仿宋" w:hAnsi="仿宋" w:eastAsia="仿宋" w:cs="仿宋"/>
          <w:highlight w:val="none"/>
          <w:lang w:val="en-US" w:eastAsia="zh-CN"/>
        </w:rPr>
        <w:t>暂不做为评价硬性指标。</w:t>
      </w:r>
    </w:p>
    <w:p>
      <w:pPr>
        <w:ind w:firstLine="420"/>
        <w:jc w:val="center"/>
        <w:rPr>
          <w:rFonts w:hint="eastAsia" w:ascii="新宋体" w:hAnsi="新宋体" w:eastAsia="新宋体" w:cs="Times New Roman"/>
          <w:b/>
          <w:sz w:val="30"/>
          <w:szCs w:val="30"/>
          <w:highlight w:val="none"/>
          <w:lang w:val="en-US" w:eastAsia="zh-CN"/>
        </w:rPr>
      </w:pPr>
      <w:r>
        <w:rPr>
          <w:rFonts w:hint="default" w:ascii="新宋体" w:hAnsi="新宋体" w:eastAsia="新宋体" w:cs="Times New Roman"/>
          <w:b/>
          <w:sz w:val="30"/>
          <w:szCs w:val="30"/>
          <w:highlight w:val="none"/>
          <w:lang w:val="en-US" w:eastAsia="zh-CN"/>
        </w:rPr>
        <w:t>表</w:t>
      </w:r>
      <w:r>
        <w:rPr>
          <w:rFonts w:hint="eastAsia" w:ascii="新宋体" w:hAnsi="新宋体" w:eastAsia="新宋体" w:cs="Times New Roman"/>
          <w:b/>
          <w:sz w:val="30"/>
          <w:szCs w:val="30"/>
          <w:highlight w:val="none"/>
          <w:lang w:val="en-US" w:eastAsia="zh-CN"/>
        </w:rPr>
        <w:t>2－6经营管理</w:t>
      </w:r>
    </w:p>
    <w:tbl>
      <w:tblPr>
        <w:tblStyle w:val="5"/>
        <w:tblW w:w="8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348"/>
        <w:gridCol w:w="1584"/>
        <w:gridCol w:w="1433"/>
        <w:gridCol w:w="1399"/>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pPr>
              <w:rPr>
                <w:rFonts w:hint="eastAsia"/>
                <w:sz w:val="21"/>
                <w:szCs w:val="21"/>
                <w:highlight w:val="none"/>
                <w:vertAlign w:val="baseline"/>
                <w:lang w:val="en-US" w:eastAsia="zh-CN"/>
              </w:rPr>
            </w:pPr>
            <w:r>
              <w:rPr>
                <w:rFonts w:hint="eastAsia" w:ascii="宋体" w:hAnsi="宋体" w:eastAsia="宋体" w:cs="宋体"/>
                <w:sz w:val="21"/>
                <w:szCs w:val="21"/>
                <w:highlight w:val="none"/>
                <w:lang w:val="en-US" w:eastAsia="zh-CN"/>
              </w:rPr>
              <w:t>评价等级</w:t>
            </w:r>
          </w:p>
        </w:tc>
        <w:tc>
          <w:tcPr>
            <w:tcW w:w="1348" w:type="dxa"/>
            <w:vAlign w:val="top"/>
          </w:tcPr>
          <w:p>
            <w:pPr>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适用范围</w:t>
            </w:r>
          </w:p>
        </w:tc>
        <w:tc>
          <w:tcPr>
            <w:tcW w:w="1584"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eastAsia" w:asciiTheme="minorHAnsi" w:eastAsiaTheme="minorEastAsia"/>
                <w:sz w:val="21"/>
                <w:szCs w:val="21"/>
                <w:highlight w:val="none"/>
                <w:lang w:val="en-US" w:eastAsia="zh-CN"/>
              </w:rPr>
              <w:t>近两年</w:t>
            </w:r>
            <w:r>
              <w:rPr>
                <w:rFonts w:hint="eastAsia" w:asciiTheme="minorHAnsi" w:eastAsiaTheme="minorEastAsia"/>
                <w:sz w:val="21"/>
                <w:szCs w:val="21"/>
                <w:highlight w:val="none"/>
                <w:vertAlign w:val="baseline"/>
                <w:lang w:val="en-US" w:eastAsia="zh-CN"/>
              </w:rPr>
              <w:t>经营业绩(年/万元)</w:t>
            </w:r>
          </w:p>
        </w:tc>
        <w:tc>
          <w:tcPr>
            <w:tcW w:w="1433" w:type="dxa"/>
            <w:vAlign w:val="top"/>
          </w:tcPr>
          <w:p>
            <w:pPr>
              <w:rPr>
                <w:rFonts w:hint="eastAsia"/>
                <w:sz w:val="21"/>
                <w:szCs w:val="21"/>
                <w:highlight w:val="none"/>
                <w:lang w:val="en-US" w:eastAsia="zh-CN"/>
              </w:rPr>
            </w:pPr>
            <w:r>
              <w:rPr>
                <w:rFonts w:hint="eastAsia" w:ascii="宋体" w:hAnsi="宋体" w:eastAsia="宋体" w:cs="Times New Roman"/>
                <w:color w:val="000000"/>
                <w:szCs w:val="21"/>
                <w:highlight w:val="none"/>
              </w:rPr>
              <w:t>荣誉和奖项</w:t>
            </w:r>
          </w:p>
          <w:p>
            <w:pPr>
              <w:rPr>
                <w:rFonts w:hint="eastAsia" w:asciiTheme="minorHAnsi" w:hAnsiTheme="minorHAnsi" w:eastAsiaTheme="minorEastAsia" w:cstheme="minorBidi"/>
                <w:kern w:val="2"/>
                <w:sz w:val="21"/>
                <w:szCs w:val="21"/>
                <w:highlight w:val="none"/>
                <w:vertAlign w:val="baseline"/>
                <w:lang w:val="en-US" w:eastAsia="zh-CN" w:bidi="ar-SA"/>
              </w:rPr>
            </w:pPr>
          </w:p>
        </w:tc>
        <w:tc>
          <w:tcPr>
            <w:tcW w:w="1399"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eastAsia" w:asciiTheme="minorHAnsi" w:eastAsiaTheme="minorEastAsia"/>
                <w:sz w:val="21"/>
                <w:szCs w:val="21"/>
                <w:highlight w:val="none"/>
                <w:lang w:val="en-US" w:eastAsia="zh-CN"/>
              </w:rPr>
              <w:t>违法失信行为记录</w:t>
            </w:r>
          </w:p>
        </w:tc>
        <w:tc>
          <w:tcPr>
            <w:tcW w:w="1266" w:type="dxa"/>
            <w:vAlign w:val="top"/>
          </w:tcPr>
          <w:p>
            <w:pPr>
              <w:rPr>
                <w:rFonts w:hint="eastAsia" w:asciiTheme="minorHAnsi" w:hAnsiTheme="minorHAnsi" w:eastAsiaTheme="minorEastAsia" w:cstheme="minorBidi"/>
                <w:kern w:val="2"/>
                <w:sz w:val="21"/>
                <w:szCs w:val="21"/>
                <w:highlight w:val="none"/>
                <w:vertAlign w:val="baseline"/>
                <w:lang w:val="en-US" w:eastAsia="zh-CN" w:bidi="ar-SA"/>
              </w:rPr>
            </w:pPr>
            <w:r>
              <w:rPr>
                <w:rFonts w:hint="eastAsia" w:asciiTheme="minorHAnsi" w:eastAsiaTheme="minorEastAsia"/>
                <w:sz w:val="21"/>
                <w:szCs w:val="21"/>
                <w:highlight w:val="none"/>
                <w:lang w:val="en-US" w:eastAsia="zh-CN"/>
              </w:rPr>
              <w:t>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top"/>
          </w:tcPr>
          <w:p>
            <w:pP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一级</w:t>
            </w:r>
          </w:p>
        </w:tc>
        <w:tc>
          <w:tcPr>
            <w:tcW w:w="1348" w:type="dxa"/>
            <w:vAlign w:val="top"/>
          </w:tcPr>
          <w:p>
            <w:pP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综合(专项)</w:t>
            </w:r>
          </w:p>
        </w:tc>
        <w:tc>
          <w:tcPr>
            <w:tcW w:w="1584" w:type="dxa"/>
          </w:tcPr>
          <w:p>
            <w:pPr>
              <w:rPr>
                <w:rFonts w:hint="eastAsia"/>
                <w:sz w:val="21"/>
                <w:szCs w:val="21"/>
                <w:highlight w:val="none"/>
                <w:vertAlign w:val="baseline"/>
                <w:lang w:val="en-US" w:eastAsia="zh-CN"/>
              </w:rPr>
            </w:pPr>
            <w:r>
              <w:rPr>
                <w:rFonts w:hint="eastAsia" w:asciiTheme="minorHAnsi" w:eastAsiaTheme="minorEastAsia"/>
                <w:sz w:val="21"/>
                <w:szCs w:val="21"/>
                <w:highlight w:val="none"/>
                <w:lang w:val="en-US" w:eastAsia="zh-CN"/>
              </w:rPr>
              <w:t>≥2000</w:t>
            </w:r>
            <w:r>
              <w:rPr>
                <w:rFonts w:hint="eastAsia" w:ascii="宋体" w:hAnsi="宋体" w:eastAsia="宋体" w:cs="宋体"/>
                <w:sz w:val="21"/>
                <w:szCs w:val="21"/>
                <w:highlight w:val="none"/>
                <w:lang w:val="en-US" w:eastAsia="zh-CN"/>
              </w:rPr>
              <w:t>(</w:t>
            </w:r>
            <w:r>
              <w:rPr>
                <w:rFonts w:hint="eastAsia" w:asciiTheme="minorHAnsi" w:eastAsiaTheme="minorEastAsia"/>
                <w:sz w:val="21"/>
                <w:szCs w:val="21"/>
                <w:highlight w:val="none"/>
                <w:lang w:val="en-US" w:eastAsia="zh-CN"/>
              </w:rPr>
              <w:t>≥1500</w:t>
            </w:r>
            <w:r>
              <w:rPr>
                <w:rFonts w:hint="eastAsia" w:ascii="宋体" w:hAnsi="宋体" w:eastAsia="宋体" w:cs="宋体"/>
                <w:sz w:val="21"/>
                <w:szCs w:val="21"/>
                <w:highlight w:val="none"/>
                <w:lang w:val="en-US" w:eastAsia="zh-CN"/>
              </w:rPr>
              <w:t>)</w:t>
            </w:r>
          </w:p>
        </w:tc>
        <w:tc>
          <w:tcPr>
            <w:tcW w:w="1433" w:type="dxa"/>
          </w:tcPr>
          <w:p>
            <w:pPr>
              <w:rPr>
                <w:rFonts w:hint="eastAsia"/>
                <w:sz w:val="21"/>
                <w:szCs w:val="21"/>
                <w:highlight w:val="none"/>
                <w:vertAlign w:val="baseline"/>
                <w:lang w:val="en-US" w:eastAsia="zh-CN"/>
              </w:rPr>
            </w:pPr>
            <w:r>
              <w:rPr>
                <w:rFonts w:hint="eastAsia" w:ascii="宋体" w:hAnsi="宋体" w:eastAsia="宋体" w:cs="Times New Roman"/>
                <w:color w:val="000000"/>
                <w:szCs w:val="21"/>
                <w:highlight w:val="none"/>
                <w:lang w:eastAsia="zh-CN"/>
              </w:rPr>
              <w:t>近</w:t>
            </w:r>
            <w:r>
              <w:rPr>
                <w:rFonts w:hint="eastAsia" w:ascii="宋体" w:hAnsi="宋体" w:eastAsia="宋体" w:cs="Times New Roman"/>
                <w:color w:val="000000"/>
                <w:szCs w:val="21"/>
                <w:highlight w:val="none"/>
                <w:lang w:val="en-US" w:eastAsia="zh-CN"/>
              </w:rPr>
              <w:t>2年</w:t>
            </w:r>
            <w:r>
              <w:rPr>
                <w:rFonts w:hint="eastAsia" w:ascii="宋体" w:hAnsi="宋体" w:eastAsia="宋体" w:cs="Times New Roman"/>
                <w:color w:val="000000"/>
                <w:szCs w:val="21"/>
                <w:highlight w:val="none"/>
              </w:rPr>
              <w:t>内机构获得由省级及以上政府部门、行业</w:t>
            </w:r>
            <w:bookmarkStart w:id="0" w:name="baidusnap2"/>
            <w:bookmarkEnd w:id="0"/>
            <w:r>
              <w:rPr>
                <w:rFonts w:hint="eastAsia" w:ascii="宋体" w:hAnsi="宋体" w:eastAsia="宋体" w:cs="Times New Roman"/>
                <w:color w:val="000000"/>
                <w:szCs w:val="21"/>
                <w:highlight w:val="none"/>
              </w:rPr>
              <w:t>协会、</w:t>
            </w:r>
            <w:r>
              <w:rPr>
                <w:rFonts w:hint="eastAsia" w:ascii="宋体" w:hAnsi="宋体" w:eastAsia="宋体" w:cs="Times New Roman"/>
                <w:color w:val="000000"/>
                <w:szCs w:val="21"/>
                <w:highlight w:val="none"/>
                <w:lang w:eastAsia="zh-CN"/>
              </w:rPr>
              <w:t>学会</w:t>
            </w:r>
            <w:r>
              <w:rPr>
                <w:rFonts w:hint="eastAsia" w:ascii="宋体" w:hAnsi="宋体" w:eastAsia="宋体" w:cs="Times New Roman"/>
                <w:color w:val="000000"/>
                <w:szCs w:val="21"/>
                <w:highlight w:val="none"/>
              </w:rPr>
              <w:t>等颁发的综合性荣誉证书、称号）</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生态环境监测领域内的奖项（</w:t>
            </w:r>
            <w:r>
              <w:rPr>
                <w:rFonts w:hint="eastAsia" w:ascii="宋体" w:hAnsi="宋体" w:eastAsia="宋体" w:cs="Times New Roman"/>
                <w:color w:val="000000"/>
                <w:szCs w:val="21"/>
                <w:highlight w:val="none"/>
                <w:lang w:eastAsia="zh-CN"/>
              </w:rPr>
              <w:t>科技</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比武</w:t>
            </w:r>
            <w:r>
              <w:rPr>
                <w:rFonts w:hint="eastAsia" w:ascii="宋体" w:hAnsi="宋体" w:eastAsia="宋体" w:cs="Times New Roman"/>
                <w:color w:val="000000"/>
                <w:szCs w:val="21"/>
                <w:highlight w:val="none"/>
              </w:rPr>
              <w:t>、服务项目等）</w:t>
            </w:r>
          </w:p>
        </w:tc>
        <w:tc>
          <w:tcPr>
            <w:tcW w:w="1399" w:type="dxa"/>
          </w:tcPr>
          <w:p>
            <w:pPr>
              <w:rPr>
                <w:rFonts w:hint="eastAsia"/>
                <w:sz w:val="21"/>
                <w:szCs w:val="21"/>
                <w:highlight w:val="none"/>
                <w:vertAlign w:val="baseline"/>
                <w:lang w:val="en-US" w:eastAsia="zh-CN"/>
              </w:rPr>
            </w:pPr>
            <w:r>
              <w:rPr>
                <w:rFonts w:hint="eastAsia" w:asciiTheme="minorHAnsi" w:eastAsiaTheme="minorEastAsia"/>
                <w:sz w:val="21"/>
                <w:szCs w:val="21"/>
                <w:highlight w:val="none"/>
                <w:vertAlign w:val="baseline"/>
                <w:lang w:val="en-US" w:eastAsia="zh-CN"/>
              </w:rPr>
              <w:t>无</w:t>
            </w:r>
          </w:p>
        </w:tc>
        <w:tc>
          <w:tcPr>
            <w:tcW w:w="1266" w:type="dxa"/>
            <w:vMerge w:val="restart"/>
          </w:tcPr>
          <w:p>
            <w:pPr>
              <w:rPr>
                <w:rFonts w:hint="eastAsia"/>
                <w:sz w:val="21"/>
                <w:szCs w:val="21"/>
                <w:highlight w:val="none"/>
                <w:vertAlign w:val="baseline"/>
                <w:lang w:val="en-US" w:eastAsia="zh-CN"/>
              </w:rPr>
            </w:pPr>
            <w:r>
              <w:rPr>
                <w:rFonts w:hint="eastAsia" w:asciiTheme="minorHAnsi" w:eastAsiaTheme="minorEastAsia"/>
                <w:sz w:val="21"/>
                <w:szCs w:val="21"/>
                <w:highlight w:val="none"/>
                <w:vertAlign w:val="baseline"/>
                <w:lang w:val="en-US" w:eastAsia="zh-CN"/>
              </w:rPr>
              <w:t>有年度</w:t>
            </w:r>
            <w:r>
              <w:rPr>
                <w:rFonts w:hint="eastAsia" w:asciiTheme="minorHAnsi" w:eastAsiaTheme="minorEastAsia"/>
                <w:sz w:val="21"/>
                <w:szCs w:val="21"/>
                <w:highlight w:val="none"/>
                <w:lang w:val="en-US" w:eastAsia="zh-CN"/>
              </w:rPr>
              <w:t>技术人员培训</w:t>
            </w:r>
            <w:r>
              <w:rPr>
                <w:rFonts w:hint="eastAsia" w:asciiTheme="minorHAnsi" w:eastAsiaTheme="minorEastAsia"/>
                <w:sz w:val="21"/>
                <w:szCs w:val="21"/>
                <w:highlight w:val="none"/>
                <w:vertAlign w:val="baseline"/>
                <w:lang w:val="en-US" w:eastAsia="zh-CN"/>
              </w:rPr>
              <w:t>计划(</w:t>
            </w:r>
            <w:r>
              <w:rPr>
                <w:rFonts w:hint="eastAsia" w:asciiTheme="minorHAnsi" w:eastAsiaTheme="minorEastAsia"/>
                <w:sz w:val="21"/>
                <w:szCs w:val="21"/>
                <w:highlight w:val="none"/>
                <w:lang w:val="en-US" w:eastAsia="zh-CN"/>
              </w:rPr>
              <w:t>方式、内容和时间</w:t>
            </w:r>
            <w:r>
              <w:rPr>
                <w:rFonts w:hint="eastAsia" w:asciiTheme="minorHAnsi" w:eastAsiaTheme="minorEastAsia"/>
                <w:sz w:val="21"/>
                <w:szCs w:val="21"/>
                <w:highlight w:val="none"/>
                <w:vertAlign w:val="baseline"/>
                <w:lang w:val="en-US" w:eastAsia="zh-CN"/>
              </w:rPr>
              <w:t>)并落实，有</w:t>
            </w:r>
            <w:r>
              <w:rPr>
                <w:rFonts w:hint="eastAsia" w:asciiTheme="minorHAnsi" w:eastAsiaTheme="minorEastAsia"/>
                <w:sz w:val="21"/>
                <w:szCs w:val="21"/>
                <w:highlight w:val="none"/>
                <w:lang w:val="en-US" w:eastAsia="zh-CN"/>
              </w:rPr>
              <w:t>各岗位人员的能力确认方式及能力维持、监控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top"/>
          </w:tcPr>
          <w:p>
            <w:pP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二级</w:t>
            </w:r>
          </w:p>
        </w:tc>
        <w:tc>
          <w:tcPr>
            <w:tcW w:w="1348" w:type="dxa"/>
            <w:vAlign w:val="top"/>
          </w:tcPr>
          <w:p>
            <w:pP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综合(专项)</w:t>
            </w:r>
          </w:p>
        </w:tc>
        <w:tc>
          <w:tcPr>
            <w:tcW w:w="1584" w:type="dxa"/>
          </w:tcPr>
          <w:p>
            <w:pPr>
              <w:rPr>
                <w:rFonts w:hint="eastAsia"/>
                <w:sz w:val="21"/>
                <w:szCs w:val="21"/>
                <w:highlight w:val="none"/>
                <w:vertAlign w:val="baseline"/>
                <w:lang w:val="en-US" w:eastAsia="zh-CN"/>
              </w:rPr>
            </w:pPr>
            <w:r>
              <w:rPr>
                <w:rFonts w:hint="eastAsia" w:asciiTheme="minorHAnsi" w:eastAsiaTheme="minorEastAsia"/>
                <w:sz w:val="21"/>
                <w:szCs w:val="21"/>
                <w:highlight w:val="none"/>
                <w:lang w:val="en-US" w:eastAsia="zh-CN"/>
              </w:rPr>
              <w:t>≥1000</w:t>
            </w:r>
            <w:r>
              <w:rPr>
                <w:rFonts w:hint="eastAsia" w:ascii="宋体" w:hAnsi="宋体" w:eastAsia="宋体" w:cs="宋体"/>
                <w:sz w:val="21"/>
                <w:szCs w:val="21"/>
                <w:highlight w:val="none"/>
                <w:lang w:val="en-US" w:eastAsia="zh-CN"/>
              </w:rPr>
              <w:t>(</w:t>
            </w:r>
            <w:r>
              <w:rPr>
                <w:rFonts w:hint="eastAsia" w:asciiTheme="minorHAnsi" w:eastAsiaTheme="minorEastAsia"/>
                <w:sz w:val="21"/>
                <w:szCs w:val="21"/>
                <w:highlight w:val="none"/>
                <w:lang w:val="en-US" w:eastAsia="zh-CN"/>
              </w:rPr>
              <w:t>≥800</w:t>
            </w:r>
            <w:r>
              <w:rPr>
                <w:rFonts w:hint="eastAsia" w:ascii="宋体" w:hAnsi="宋体" w:eastAsia="宋体" w:cs="宋体"/>
                <w:sz w:val="21"/>
                <w:szCs w:val="21"/>
                <w:highlight w:val="none"/>
                <w:lang w:val="en-US" w:eastAsia="zh-CN"/>
              </w:rPr>
              <w:t>)</w:t>
            </w:r>
          </w:p>
        </w:tc>
        <w:tc>
          <w:tcPr>
            <w:tcW w:w="1433" w:type="dxa"/>
          </w:tcPr>
          <w:p>
            <w:pPr>
              <w:rPr>
                <w:rFonts w:hint="eastAsia" w:eastAsia="宋体"/>
                <w:sz w:val="21"/>
                <w:szCs w:val="21"/>
                <w:highlight w:val="none"/>
                <w:vertAlign w:val="baseline"/>
                <w:lang w:val="en-US" w:eastAsia="zh-CN"/>
              </w:rPr>
            </w:pPr>
            <w:r>
              <w:rPr>
                <w:rFonts w:hint="eastAsia" w:ascii="宋体" w:hAnsi="宋体" w:eastAsia="宋体" w:cs="Times New Roman"/>
                <w:color w:val="000000"/>
                <w:szCs w:val="21"/>
                <w:highlight w:val="none"/>
              </w:rPr>
              <w:t>地市级及以上</w:t>
            </w:r>
            <w:r>
              <w:rPr>
                <w:rFonts w:hint="eastAsia" w:ascii="宋体" w:hAnsi="宋体" w:eastAsia="宋体" w:cs="Times New Roman"/>
                <w:color w:val="000000"/>
                <w:szCs w:val="21"/>
                <w:highlight w:val="none"/>
                <w:lang w:eastAsia="zh-CN"/>
              </w:rPr>
              <w:t>，其它同上</w:t>
            </w:r>
          </w:p>
        </w:tc>
        <w:tc>
          <w:tcPr>
            <w:tcW w:w="1399" w:type="dxa"/>
          </w:tcPr>
          <w:p>
            <w:pPr>
              <w:rPr>
                <w:rFonts w:hint="eastAsia"/>
                <w:sz w:val="21"/>
                <w:szCs w:val="21"/>
                <w:highlight w:val="none"/>
                <w:vertAlign w:val="baseline"/>
                <w:lang w:val="en-US" w:eastAsia="zh-CN"/>
              </w:rPr>
            </w:pPr>
            <w:r>
              <w:rPr>
                <w:rFonts w:hint="eastAsia" w:asciiTheme="minorHAnsi" w:eastAsiaTheme="minorEastAsia"/>
                <w:sz w:val="21"/>
                <w:szCs w:val="21"/>
                <w:highlight w:val="none"/>
                <w:vertAlign w:val="baseline"/>
                <w:lang w:val="en-US" w:eastAsia="zh-CN"/>
              </w:rPr>
              <w:t>无</w:t>
            </w:r>
          </w:p>
        </w:tc>
        <w:tc>
          <w:tcPr>
            <w:tcW w:w="1266" w:type="dxa"/>
            <w:vMerge w:val="continue"/>
          </w:tcPr>
          <w:p>
            <w:pPr>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top"/>
          </w:tcPr>
          <w:p>
            <w:pP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三级</w:t>
            </w:r>
          </w:p>
        </w:tc>
        <w:tc>
          <w:tcPr>
            <w:tcW w:w="1348" w:type="dxa"/>
            <w:vAlign w:val="top"/>
          </w:tcPr>
          <w:p>
            <w:pP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综合(专项)</w:t>
            </w:r>
          </w:p>
        </w:tc>
        <w:tc>
          <w:tcPr>
            <w:tcW w:w="1584" w:type="dxa"/>
          </w:tcPr>
          <w:p>
            <w:pPr>
              <w:rPr>
                <w:rFonts w:hint="eastAsia"/>
                <w:sz w:val="21"/>
                <w:szCs w:val="21"/>
                <w:highlight w:val="none"/>
                <w:vertAlign w:val="baseline"/>
                <w:lang w:val="en-US" w:eastAsia="zh-CN"/>
              </w:rPr>
            </w:pPr>
            <w:r>
              <w:rPr>
                <w:rFonts w:hint="eastAsia" w:asciiTheme="minorHAnsi" w:eastAsiaTheme="minorEastAsia"/>
                <w:sz w:val="21"/>
                <w:szCs w:val="21"/>
                <w:highlight w:val="none"/>
                <w:lang w:val="en-US" w:eastAsia="zh-CN"/>
              </w:rPr>
              <w:t>≥500</w:t>
            </w:r>
            <w:r>
              <w:rPr>
                <w:rFonts w:hint="eastAsia" w:ascii="宋体" w:hAnsi="宋体" w:eastAsia="宋体" w:cs="宋体"/>
                <w:sz w:val="21"/>
                <w:szCs w:val="21"/>
                <w:highlight w:val="none"/>
                <w:lang w:val="en-US" w:eastAsia="zh-CN"/>
              </w:rPr>
              <w:t>(</w:t>
            </w:r>
            <w:r>
              <w:rPr>
                <w:rFonts w:hint="eastAsia" w:asciiTheme="minorHAnsi" w:eastAsiaTheme="minorEastAsia"/>
                <w:sz w:val="21"/>
                <w:szCs w:val="21"/>
                <w:highlight w:val="none"/>
                <w:lang w:val="en-US" w:eastAsia="zh-CN"/>
              </w:rPr>
              <w:t>≥400</w:t>
            </w:r>
            <w:r>
              <w:rPr>
                <w:rFonts w:hint="eastAsia" w:ascii="宋体" w:hAnsi="宋体" w:eastAsia="宋体" w:cs="宋体"/>
                <w:sz w:val="21"/>
                <w:szCs w:val="21"/>
                <w:highlight w:val="none"/>
                <w:lang w:val="en-US" w:eastAsia="zh-CN"/>
              </w:rPr>
              <w:t>)</w:t>
            </w:r>
          </w:p>
        </w:tc>
        <w:tc>
          <w:tcPr>
            <w:tcW w:w="1433" w:type="dxa"/>
          </w:tcPr>
          <w:p>
            <w:pPr>
              <w:rPr>
                <w:rFonts w:hint="eastAsia" w:eastAsia="宋体"/>
                <w:sz w:val="21"/>
                <w:szCs w:val="21"/>
                <w:highlight w:val="none"/>
                <w:vertAlign w:val="baseline"/>
                <w:lang w:val="en-US" w:eastAsia="zh-CN"/>
              </w:rPr>
            </w:pPr>
            <w:r>
              <w:rPr>
                <w:rFonts w:hint="eastAsia" w:ascii="宋体" w:hAnsi="宋体" w:eastAsia="宋体" w:cs="Times New Roman"/>
                <w:color w:val="000000"/>
                <w:szCs w:val="21"/>
                <w:highlight w:val="none"/>
                <w:lang w:eastAsia="zh-CN"/>
              </w:rPr>
              <w:t>县</w:t>
            </w:r>
            <w:r>
              <w:rPr>
                <w:rFonts w:hint="eastAsia" w:ascii="宋体" w:hAnsi="宋体" w:eastAsia="宋体" w:cs="Times New Roman"/>
                <w:color w:val="000000"/>
                <w:szCs w:val="21"/>
                <w:highlight w:val="none"/>
              </w:rPr>
              <w:t>区级及以上</w:t>
            </w:r>
            <w:r>
              <w:rPr>
                <w:rFonts w:hint="eastAsia" w:ascii="宋体" w:hAnsi="宋体" w:eastAsia="宋体" w:cs="Times New Roman"/>
                <w:color w:val="000000"/>
                <w:szCs w:val="21"/>
                <w:highlight w:val="none"/>
                <w:lang w:eastAsia="zh-CN"/>
              </w:rPr>
              <w:t>，其它同上</w:t>
            </w:r>
          </w:p>
        </w:tc>
        <w:tc>
          <w:tcPr>
            <w:tcW w:w="1399" w:type="dxa"/>
          </w:tcPr>
          <w:p>
            <w:pPr>
              <w:rPr>
                <w:rFonts w:hint="eastAsia"/>
                <w:sz w:val="21"/>
                <w:szCs w:val="21"/>
                <w:highlight w:val="none"/>
                <w:vertAlign w:val="baseline"/>
                <w:lang w:val="en-US" w:eastAsia="zh-CN"/>
              </w:rPr>
            </w:pPr>
            <w:r>
              <w:rPr>
                <w:rFonts w:hint="eastAsia" w:asciiTheme="minorHAnsi" w:eastAsiaTheme="minorEastAsia"/>
                <w:sz w:val="21"/>
                <w:szCs w:val="21"/>
                <w:highlight w:val="none"/>
                <w:vertAlign w:val="baseline"/>
                <w:lang w:val="en-US" w:eastAsia="zh-CN"/>
              </w:rPr>
              <w:t>无</w:t>
            </w:r>
          </w:p>
        </w:tc>
        <w:tc>
          <w:tcPr>
            <w:tcW w:w="1266" w:type="dxa"/>
            <w:vMerge w:val="continue"/>
          </w:tcPr>
          <w:p>
            <w:pPr>
              <w:rPr>
                <w:rFonts w:hint="eastAsia"/>
                <w:sz w:val="21"/>
                <w:szCs w:val="21"/>
                <w:highlight w:val="none"/>
                <w:vertAlign w:val="baseline"/>
                <w:lang w:val="en-US" w:eastAsia="zh-CN"/>
              </w:rPr>
            </w:pPr>
          </w:p>
        </w:tc>
      </w:tr>
    </w:tbl>
    <w:p>
      <w:pPr>
        <w:rPr>
          <w:rFonts w:hint="eastAsia"/>
          <w:sz w:val="21"/>
          <w:szCs w:val="21"/>
          <w:highlight w:val="none"/>
          <w:lang w:val="en-US" w:eastAsia="zh-CN"/>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p>
    <w:p>
      <w:pPr>
        <w:spacing w:line="400" w:lineRule="exact"/>
        <w:rPr>
          <w:rFonts w:hint="eastAsia" w:ascii="黑体" w:hAnsi="黑体" w:eastAsia="黑体" w:cs="Times New Roman"/>
          <w:bCs/>
          <w:sz w:val="28"/>
          <w:highlight w:val="none"/>
        </w:rPr>
      </w:pPr>
      <w:r>
        <w:rPr>
          <w:rFonts w:hint="eastAsia" w:ascii="黑体" w:hAnsi="黑体" w:eastAsia="黑体" w:cs="Times New Roman"/>
          <w:bCs/>
          <w:sz w:val="28"/>
          <w:highlight w:val="none"/>
        </w:rPr>
        <w:t>附件</w:t>
      </w:r>
      <w:r>
        <w:rPr>
          <w:rFonts w:hint="eastAsia" w:ascii="黑体" w:hAnsi="黑体" w:eastAsia="黑体" w:cs="Times New Roman"/>
          <w:bCs/>
          <w:sz w:val="28"/>
          <w:highlight w:val="none"/>
          <w:lang w:val="en-US" w:eastAsia="zh-CN"/>
        </w:rPr>
        <w:t>3</w:t>
      </w:r>
      <w:r>
        <w:rPr>
          <w:rFonts w:hint="eastAsia" w:ascii="黑体" w:hAnsi="黑体" w:eastAsia="黑体" w:cs="Times New Roman"/>
          <w:bCs/>
          <w:sz w:val="28"/>
          <w:highlight w:val="none"/>
        </w:rPr>
        <w:t>：</w:t>
      </w:r>
    </w:p>
    <w:p>
      <w:pPr>
        <w:jc w:val="center"/>
        <w:rPr>
          <w:rFonts w:hint="eastAsia" w:ascii="Times New Roman" w:hAnsi="Times New Roman" w:eastAsia="仿宋_GB2312" w:cs="Times New Roman"/>
          <w:b/>
          <w:bCs/>
          <w:sz w:val="52"/>
          <w:highlight w:val="none"/>
        </w:rPr>
      </w:pPr>
    </w:p>
    <w:p>
      <w:pPr>
        <w:jc w:val="center"/>
        <w:rPr>
          <w:rFonts w:hint="eastAsia" w:ascii="Times New Roman" w:hAnsi="Times New Roman" w:eastAsia="仿宋_GB2312" w:cs="Times New Roman"/>
          <w:b/>
          <w:bCs/>
          <w:sz w:val="52"/>
          <w:highlight w:val="none"/>
        </w:rPr>
      </w:pPr>
    </w:p>
    <w:p>
      <w:pPr>
        <w:jc w:val="center"/>
        <w:rPr>
          <w:rFonts w:hint="eastAsia" w:ascii="Times New Roman" w:hAnsi="Times New Roman" w:eastAsia="仿宋_GB2312" w:cs="Times New Roman"/>
          <w:b/>
          <w:bCs/>
          <w:sz w:val="52"/>
          <w:highlight w:val="none"/>
        </w:rPr>
      </w:pPr>
    </w:p>
    <w:p>
      <w:pPr>
        <w:jc w:val="center"/>
        <w:rPr>
          <w:rFonts w:hint="eastAsia" w:ascii="Times New Roman" w:hAnsi="Times New Roman" w:eastAsia="仿宋_GB2312" w:cs="Times New Roman"/>
          <w:b/>
          <w:bCs/>
          <w:sz w:val="52"/>
          <w:highlight w:val="none"/>
        </w:rPr>
      </w:pPr>
      <w:r>
        <w:rPr>
          <w:rFonts w:hint="eastAsia" w:ascii="Times New Roman" w:hAnsi="Times New Roman" w:eastAsia="仿宋_GB2312" w:cs="Times New Roman"/>
          <w:b/>
          <w:bCs/>
          <w:sz w:val="52"/>
          <w:highlight w:val="none"/>
        </w:rPr>
        <w:t>山东省生态环境</w:t>
      </w:r>
      <w:r>
        <w:rPr>
          <w:rFonts w:ascii="Times New Roman" w:hAnsi="Times New Roman" w:eastAsia="仿宋_GB2312" w:cs="Times New Roman"/>
          <w:b/>
          <w:bCs/>
          <w:sz w:val="52"/>
          <w:highlight w:val="none"/>
        </w:rPr>
        <w:t>服务</w:t>
      </w:r>
      <w:r>
        <w:rPr>
          <w:rFonts w:hint="eastAsia" w:ascii="Times New Roman" w:hAnsi="Times New Roman" w:eastAsia="仿宋_GB2312" w:cs="Times New Roman"/>
          <w:b/>
          <w:bCs/>
          <w:sz w:val="52"/>
          <w:highlight w:val="none"/>
        </w:rPr>
        <w:t>能力评价证书</w:t>
      </w:r>
    </w:p>
    <w:p>
      <w:pPr>
        <w:spacing w:line="960" w:lineRule="auto"/>
        <w:jc w:val="center"/>
        <w:rPr>
          <w:rFonts w:ascii="Times New Roman" w:hAnsi="Times New Roman" w:eastAsia="仿宋_GB2312" w:cs="Times New Roman"/>
          <w:b/>
          <w:bCs/>
          <w:sz w:val="52"/>
          <w:highlight w:val="none"/>
        </w:rPr>
      </w:pPr>
      <w:r>
        <w:rPr>
          <w:rFonts w:hint="eastAsia" w:ascii="Times New Roman" w:hAnsi="Times New Roman" w:eastAsia="仿宋_GB2312" w:cs="Times New Roman"/>
          <w:b/>
          <w:bCs/>
          <w:sz w:val="52"/>
          <w:highlight w:val="none"/>
        </w:rPr>
        <w:t>变更</w:t>
      </w:r>
      <w:r>
        <w:rPr>
          <w:rFonts w:ascii="Times New Roman" w:hAnsi="Times New Roman" w:eastAsia="仿宋_GB2312" w:cs="Times New Roman"/>
          <w:b/>
          <w:bCs/>
          <w:sz w:val="52"/>
          <w:highlight w:val="none"/>
        </w:rPr>
        <w:t>申请表</w:t>
      </w:r>
    </w:p>
    <w:p>
      <w:pPr>
        <w:rPr>
          <w:rFonts w:ascii="Times New Roman" w:hAnsi="Times New Roman" w:eastAsia="仿宋_GB2312" w:cs="Times New Roman"/>
          <w:sz w:val="28"/>
          <w:szCs w:val="28"/>
          <w:highlight w:val="none"/>
        </w:rPr>
      </w:pPr>
    </w:p>
    <w:p>
      <w:pPr>
        <w:rPr>
          <w:rFonts w:ascii="Times New Roman" w:hAnsi="Times New Roman" w:eastAsia="仿宋_GB2312" w:cs="Times New Roman"/>
          <w:sz w:val="28"/>
          <w:szCs w:val="28"/>
          <w:highlight w:val="none"/>
        </w:rPr>
      </w:pPr>
    </w:p>
    <w:p>
      <w:pPr>
        <w:rPr>
          <w:rFonts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ascii="Times New Roman" w:hAnsi="Times New Roman" w:eastAsia="仿宋_GB2312" w:cs="Times New Roman"/>
          <w:sz w:val="28"/>
          <w:szCs w:val="28"/>
          <w:highlight w:val="none"/>
        </w:rPr>
      </w:pPr>
    </w:p>
    <w:p>
      <w:pPr>
        <w:jc w:val="left"/>
        <w:rPr>
          <w:rFonts w:ascii="Times New Roman" w:hAnsi="Times New Roman" w:eastAsia="仿宋_GB2312" w:cs="Times New Roman"/>
          <w:spacing w:val="26"/>
          <w:sz w:val="32"/>
          <w:highlight w:val="none"/>
        </w:rPr>
      </w:pPr>
      <w:r>
        <w:rPr>
          <w:rFonts w:ascii="Times New Roman" w:hAnsi="Times New Roman" w:eastAsia="仿宋_GB2312" w:cs="Times New Roman"/>
          <w:spacing w:val="26"/>
          <w:sz w:val="32"/>
          <w:highlight w:val="none"/>
        </w:rPr>
        <mc:AlternateContent>
          <mc:Choice Requires="wps">
            <w:drawing>
              <wp:anchor distT="0" distB="0" distL="114300" distR="114300" simplePos="0" relativeHeight="251662336" behindDoc="0" locked="0" layoutInCell="1" allowOverlap="1">
                <wp:simplePos x="0" y="0"/>
                <wp:positionH relativeFrom="column">
                  <wp:posOffset>1304925</wp:posOffset>
                </wp:positionH>
                <wp:positionV relativeFrom="paragraph">
                  <wp:posOffset>339090</wp:posOffset>
                </wp:positionV>
                <wp:extent cx="3152140" cy="3175"/>
                <wp:effectExtent l="0" t="0" r="0" b="0"/>
                <wp:wrapNone/>
                <wp:docPr id="3" name="直接连接符 3"/>
                <wp:cNvGraphicFramePr/>
                <a:graphic xmlns:a="http://schemas.openxmlformats.org/drawingml/2006/main">
                  <a:graphicData uri="http://schemas.microsoft.com/office/word/2010/wordprocessingShape">
                    <wps:wsp>
                      <wps:cNvCnPr/>
                      <wps:spPr>
                        <a:xfrm>
                          <a:off x="0" y="0"/>
                          <a:ext cx="315214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2.75pt;margin-top:26.7pt;height:0.25pt;width:248.2pt;z-index:251662336;mso-width-relative:page;mso-height-relative:page;" filled="f" stroked="t" coordsize="21600,21600" o:gfxdata="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5zUQrYAAAACQEAAA8AAAAAAAAAAQAgAAAAIgAAAGRycy9kb3ducmV2LnhtbFBL&#10;AQIUABQAAAAIAIdO4kDdqkz39gEAAOcDAAAOAAAAAAAAAAEAIAAAACcBAABkcnMvZTJvRG9jLnht&#10;bFBLBQYAAAAABgAGAFkBAACPBQAAAAA=&#10;">
                <v:fill on="f" focussize="0,0"/>
                <v:stroke color="#000000" joinstyle="round"/>
                <v:imagedata o:title=""/>
                <o:lock v:ext="edit" aspectratio="f"/>
              </v:line>
            </w:pict>
          </mc:Fallback>
        </mc:AlternateContent>
      </w:r>
      <w:r>
        <w:rPr>
          <w:rFonts w:ascii="Times New Roman" w:hAnsi="Times New Roman" w:eastAsia="仿宋_GB2312" w:cs="Times New Roman"/>
          <w:spacing w:val="26"/>
          <w:sz w:val="32"/>
          <w:highlight w:val="none"/>
        </w:rPr>
        <w:t xml:space="preserve">  申报单位：                      （</w:t>
      </w:r>
      <w:r>
        <w:rPr>
          <w:rFonts w:hint="eastAsia" w:ascii="Times New Roman" w:hAnsi="Times New Roman" w:eastAsia="仿宋_GB2312" w:cs="Times New Roman"/>
          <w:spacing w:val="26"/>
          <w:sz w:val="32"/>
          <w:highlight w:val="none"/>
        </w:rPr>
        <w:t>盖</w:t>
      </w:r>
      <w:r>
        <w:rPr>
          <w:rFonts w:ascii="Times New Roman" w:hAnsi="Times New Roman" w:eastAsia="仿宋_GB2312" w:cs="Times New Roman"/>
          <w:spacing w:val="26"/>
          <w:sz w:val="32"/>
          <w:highlight w:val="none"/>
        </w:rPr>
        <w:t>章）</w:t>
      </w:r>
    </w:p>
    <w:p>
      <w:pPr>
        <w:jc w:val="left"/>
        <w:rPr>
          <w:rFonts w:ascii="Times New Roman" w:hAnsi="Times New Roman" w:eastAsia="仿宋_GB2312" w:cs="Times New Roman"/>
          <w:spacing w:val="26"/>
          <w:sz w:val="32"/>
          <w:highlight w:val="none"/>
        </w:rPr>
      </w:pPr>
    </w:p>
    <w:p>
      <w:pPr>
        <w:jc w:val="left"/>
        <w:rPr>
          <w:rFonts w:ascii="Times New Roman" w:hAnsi="Times New Roman" w:eastAsia="仿宋_GB2312" w:cs="Times New Roman"/>
          <w:spacing w:val="26"/>
          <w:sz w:val="32"/>
          <w:highlight w:val="none"/>
        </w:rPr>
      </w:pPr>
      <w:r>
        <w:rPr>
          <w:rFonts w:ascii="Times New Roman" w:hAnsi="Times New Roman" w:eastAsia="仿宋_GB2312" w:cs="Times New Roman"/>
          <w:spacing w:val="26"/>
          <w:sz w:val="32"/>
          <w:highlight w:val="none"/>
        </w:rPr>
        <mc:AlternateContent>
          <mc:Choice Requires="wps">
            <w:drawing>
              <wp:anchor distT="0" distB="0" distL="114300" distR="114300" simplePos="0" relativeHeight="251663360" behindDoc="0" locked="0" layoutInCell="1" allowOverlap="1">
                <wp:simplePos x="0" y="0"/>
                <wp:positionH relativeFrom="column">
                  <wp:posOffset>1314450</wp:posOffset>
                </wp:positionH>
                <wp:positionV relativeFrom="paragraph">
                  <wp:posOffset>340360</wp:posOffset>
                </wp:positionV>
                <wp:extent cx="3171190" cy="63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31711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5pt;margin-top:26.8pt;height:0.05pt;width:249.7pt;z-index:251663360;mso-width-relative:page;mso-height-relative:page;" filled="f" stroked="t" coordsize="21600,21600" o:gfxdata="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TpZNgAAAAJAQAADwAAAAAAAAABACAAAAAiAAAAZHJzL2Rvd25y&#10;ZXYueG1sUEsBAhQAFAAAAAgAh07iQODv51X+AQAA8AMAAA4AAAAAAAAAAQAgAAAAJwEAAGRycy9l&#10;Mm9Eb2MueG1sUEsFBgAAAAAGAAYAWQEAAJcFAAAAAA==&#10;">
                <v:fill on="f" focussize="0,0"/>
                <v:stroke color="#000000" joinstyle="round"/>
                <v:imagedata o:title=""/>
                <o:lock v:ext="edit" aspectratio="f"/>
              </v:line>
            </w:pict>
          </mc:Fallback>
        </mc:AlternateContent>
      </w:r>
      <w:r>
        <w:rPr>
          <w:rFonts w:ascii="Times New Roman" w:hAnsi="Times New Roman" w:eastAsia="仿宋_GB2312" w:cs="Times New Roman"/>
          <w:spacing w:val="26"/>
          <w:sz w:val="32"/>
          <w:highlight w:val="none"/>
        </w:rPr>
        <w:t xml:space="preserve">  填报日期： </w:t>
      </w:r>
    </w:p>
    <w:p>
      <w:pPr>
        <w:rPr>
          <w:rFonts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rPr>
          <w:rFonts w:hint="eastAsia" w:ascii="Times New Roman" w:hAnsi="Times New Roman" w:eastAsia="仿宋_GB2312" w:cs="Times New Roman"/>
          <w:sz w:val="28"/>
          <w:szCs w:val="28"/>
          <w:highlight w:val="none"/>
        </w:rPr>
      </w:pPr>
    </w:p>
    <w:p>
      <w:pPr>
        <w:jc w:val="center"/>
        <w:rPr>
          <w:rFonts w:hint="eastAsia" w:ascii="Times New Roman" w:hAnsi="Times New Roman" w:eastAsia="仿宋_GB2312" w:cs="Times New Roman"/>
          <w:spacing w:val="22"/>
          <w:sz w:val="36"/>
          <w:szCs w:val="36"/>
          <w:highlight w:val="none"/>
        </w:rPr>
      </w:pPr>
      <w:r>
        <w:rPr>
          <w:rFonts w:hint="eastAsia" w:ascii="Times New Roman" w:hAnsi="Times New Roman" w:eastAsia="仿宋_GB2312" w:cs="Times New Roman"/>
          <w:spacing w:val="22"/>
          <w:sz w:val="36"/>
          <w:szCs w:val="36"/>
          <w:highlight w:val="none"/>
        </w:rPr>
        <w:t>山东省</w:t>
      </w:r>
      <w:r>
        <w:rPr>
          <w:rFonts w:ascii="Times New Roman" w:hAnsi="Times New Roman" w:eastAsia="仿宋_GB2312" w:cs="Times New Roman"/>
          <w:spacing w:val="22"/>
          <w:sz w:val="36"/>
          <w:szCs w:val="36"/>
          <w:highlight w:val="none"/>
        </w:rPr>
        <w:t>环境保护产业协会制</w:t>
      </w:r>
    </w:p>
    <w:p>
      <w:pPr>
        <w:jc w:val="center"/>
        <w:rPr>
          <w:rFonts w:hint="eastAsia" w:ascii="黑体" w:hAnsi="黑体" w:eastAsia="黑体" w:cs="Times New Roman"/>
          <w:sz w:val="32"/>
          <w:szCs w:val="32"/>
          <w:highlight w:val="none"/>
        </w:rPr>
      </w:pPr>
      <w:r>
        <w:rPr>
          <w:rFonts w:ascii="Times New Roman" w:hAnsi="Times New Roman" w:eastAsia="仿宋_GB2312" w:cs="Times New Roman"/>
          <w:sz w:val="32"/>
          <w:szCs w:val="32"/>
          <w:highlight w:val="none"/>
        </w:rPr>
        <w:br w:type="page"/>
      </w:r>
      <w:r>
        <w:rPr>
          <w:rFonts w:ascii="黑体" w:hAnsi="黑体" w:eastAsia="黑体" w:cs="Times New Roman"/>
          <w:sz w:val="32"/>
          <w:szCs w:val="32"/>
          <w:highlight w:val="none"/>
        </w:rPr>
        <w:t>一、申报单位基本情况</w:t>
      </w:r>
    </w:p>
    <w:p>
      <w:pPr>
        <w:jc w:val="center"/>
        <w:rPr>
          <w:rFonts w:ascii="Times New Roman" w:hAnsi="Times New Roman" w:eastAsia="仿宋_GB2312" w:cs="Times New Roman"/>
          <w:sz w:val="32"/>
          <w:szCs w:val="32"/>
          <w:highlight w:val="none"/>
        </w:rPr>
      </w:pPr>
    </w:p>
    <w:tbl>
      <w:tblPr>
        <w:tblStyle w:val="4"/>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64"/>
        <w:gridCol w:w="1498"/>
        <w:gridCol w:w="134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单位名称</w:t>
            </w:r>
          </w:p>
        </w:tc>
        <w:tc>
          <w:tcPr>
            <w:tcW w:w="4962" w:type="dxa"/>
            <w:gridSpan w:val="2"/>
            <w:noWrap w:val="0"/>
            <w:vAlign w:val="center"/>
          </w:tcPr>
          <w:p>
            <w:pPr>
              <w:jc w:val="center"/>
              <w:rPr>
                <w:rFonts w:ascii="Times New Roman" w:hAnsi="Times New Roman" w:eastAsia="仿宋_GB2312" w:cs="Times New Roman"/>
                <w:sz w:val="24"/>
                <w:highlight w:val="none"/>
              </w:rPr>
            </w:pPr>
          </w:p>
        </w:tc>
        <w:tc>
          <w:tcPr>
            <w:tcW w:w="1345" w:type="dxa"/>
            <w:noWrap w:val="0"/>
            <w:vAlign w:val="center"/>
          </w:tcPr>
          <w:p>
            <w:pPr>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成立时间</w:t>
            </w:r>
          </w:p>
        </w:tc>
        <w:tc>
          <w:tcPr>
            <w:tcW w:w="1917" w:type="dxa"/>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单位地址</w:t>
            </w:r>
          </w:p>
        </w:tc>
        <w:tc>
          <w:tcPr>
            <w:tcW w:w="8224" w:type="dxa"/>
            <w:gridSpan w:val="4"/>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noWrap w:val="0"/>
            <w:vAlign w:val="center"/>
          </w:tcPr>
          <w:p>
            <w:pPr>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会员证书编号</w:t>
            </w:r>
          </w:p>
        </w:tc>
        <w:tc>
          <w:tcPr>
            <w:tcW w:w="3464" w:type="dxa"/>
            <w:noWrap w:val="0"/>
            <w:vAlign w:val="center"/>
          </w:tcPr>
          <w:p>
            <w:pPr>
              <w:jc w:val="center"/>
              <w:rPr>
                <w:rFonts w:ascii="Times New Roman" w:hAnsi="Times New Roman" w:eastAsia="仿宋_GB2312" w:cs="Times New Roman"/>
                <w:sz w:val="24"/>
                <w:highlight w:val="none"/>
              </w:rPr>
            </w:pPr>
          </w:p>
        </w:tc>
        <w:tc>
          <w:tcPr>
            <w:tcW w:w="1498" w:type="dxa"/>
            <w:noWrap w:val="0"/>
            <w:vAlign w:val="center"/>
          </w:tcPr>
          <w:p>
            <w:pPr>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会员证书</w:t>
            </w:r>
          </w:p>
          <w:p>
            <w:pPr>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有效期</w:t>
            </w:r>
          </w:p>
        </w:tc>
        <w:tc>
          <w:tcPr>
            <w:tcW w:w="3262" w:type="dxa"/>
            <w:gridSpan w:val="2"/>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法人代表</w:t>
            </w:r>
            <w:r>
              <w:rPr>
                <w:rFonts w:hint="eastAsia" w:ascii="Times New Roman" w:hAnsi="Times New Roman" w:eastAsia="仿宋_GB2312" w:cs="Times New Roman"/>
                <w:sz w:val="24"/>
                <w:highlight w:val="none"/>
              </w:rPr>
              <w:t>及职务</w:t>
            </w:r>
          </w:p>
        </w:tc>
        <w:tc>
          <w:tcPr>
            <w:tcW w:w="3464" w:type="dxa"/>
            <w:noWrap w:val="0"/>
            <w:vAlign w:val="center"/>
          </w:tcPr>
          <w:p>
            <w:pPr>
              <w:jc w:val="center"/>
              <w:rPr>
                <w:rFonts w:ascii="Times New Roman" w:hAnsi="Times New Roman" w:eastAsia="仿宋_GB2312" w:cs="Times New Roman"/>
                <w:sz w:val="24"/>
                <w:highlight w:val="none"/>
              </w:rPr>
            </w:pPr>
          </w:p>
        </w:tc>
        <w:tc>
          <w:tcPr>
            <w:tcW w:w="1498"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移动电话</w:t>
            </w:r>
          </w:p>
        </w:tc>
        <w:tc>
          <w:tcPr>
            <w:tcW w:w="3262" w:type="dxa"/>
            <w:gridSpan w:val="2"/>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联系人</w:t>
            </w:r>
            <w:r>
              <w:rPr>
                <w:rFonts w:hint="eastAsia" w:ascii="Times New Roman" w:hAnsi="Times New Roman" w:eastAsia="仿宋_GB2312" w:cs="Times New Roman"/>
                <w:sz w:val="24"/>
                <w:highlight w:val="none"/>
              </w:rPr>
              <w:t>及职务</w:t>
            </w:r>
          </w:p>
        </w:tc>
        <w:tc>
          <w:tcPr>
            <w:tcW w:w="3464" w:type="dxa"/>
            <w:noWrap w:val="0"/>
            <w:vAlign w:val="center"/>
          </w:tcPr>
          <w:p>
            <w:pPr>
              <w:jc w:val="center"/>
              <w:rPr>
                <w:rFonts w:ascii="Times New Roman" w:hAnsi="Times New Roman" w:eastAsia="仿宋_GB2312" w:cs="Times New Roman"/>
                <w:sz w:val="24"/>
                <w:highlight w:val="none"/>
              </w:rPr>
            </w:pPr>
          </w:p>
        </w:tc>
        <w:tc>
          <w:tcPr>
            <w:tcW w:w="1498"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移动电话</w:t>
            </w:r>
          </w:p>
        </w:tc>
        <w:tc>
          <w:tcPr>
            <w:tcW w:w="3262" w:type="dxa"/>
            <w:gridSpan w:val="2"/>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单位电话</w:t>
            </w:r>
          </w:p>
        </w:tc>
        <w:tc>
          <w:tcPr>
            <w:tcW w:w="3464" w:type="dxa"/>
            <w:noWrap w:val="0"/>
            <w:vAlign w:val="center"/>
          </w:tcPr>
          <w:p>
            <w:pPr>
              <w:jc w:val="center"/>
              <w:rPr>
                <w:rFonts w:ascii="Times New Roman" w:hAnsi="Times New Roman" w:eastAsia="仿宋_GB2312" w:cs="Times New Roman"/>
                <w:sz w:val="24"/>
                <w:highlight w:val="none"/>
              </w:rPr>
            </w:pPr>
          </w:p>
        </w:tc>
        <w:tc>
          <w:tcPr>
            <w:tcW w:w="1498" w:type="dxa"/>
            <w:noWrap w:val="0"/>
            <w:vAlign w:val="center"/>
          </w:tcPr>
          <w:p>
            <w:pPr>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网址</w:t>
            </w:r>
          </w:p>
        </w:tc>
        <w:tc>
          <w:tcPr>
            <w:tcW w:w="3262" w:type="dxa"/>
            <w:gridSpan w:val="2"/>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noWrap w:val="0"/>
            <w:vAlign w:val="center"/>
          </w:tcPr>
          <w:p>
            <w:pPr>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统一社会</w:t>
            </w:r>
            <w:r>
              <w:rPr>
                <w:rFonts w:ascii="Times New Roman" w:hAnsi="Times New Roman" w:eastAsia="仿宋_GB2312" w:cs="Times New Roman"/>
                <w:sz w:val="24"/>
                <w:highlight w:val="none"/>
              </w:rPr>
              <w:t>信用代码</w:t>
            </w:r>
          </w:p>
        </w:tc>
        <w:tc>
          <w:tcPr>
            <w:tcW w:w="3464" w:type="dxa"/>
            <w:noWrap w:val="0"/>
            <w:vAlign w:val="center"/>
          </w:tcPr>
          <w:p>
            <w:pPr>
              <w:jc w:val="center"/>
              <w:rPr>
                <w:rFonts w:ascii="Times New Roman" w:hAnsi="Times New Roman" w:eastAsia="仿宋_GB2312" w:cs="Times New Roman"/>
                <w:sz w:val="24"/>
                <w:highlight w:val="none"/>
              </w:rPr>
            </w:pPr>
          </w:p>
        </w:tc>
        <w:tc>
          <w:tcPr>
            <w:tcW w:w="1498"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注册资金（万元）</w:t>
            </w:r>
          </w:p>
        </w:tc>
        <w:tc>
          <w:tcPr>
            <w:tcW w:w="3262" w:type="dxa"/>
            <w:gridSpan w:val="2"/>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8" w:type="dxa"/>
            <w:noWrap w:val="0"/>
            <w:vAlign w:val="center"/>
          </w:tcPr>
          <w:p>
            <w:pPr>
              <w:jc w:val="center"/>
              <w:rPr>
                <w:rFonts w:hint="eastAsia" w:ascii="Times New Roman" w:hAnsi="Times New Roman" w:eastAsia="仿宋_GB2312" w:cs="Times New Roman"/>
                <w:sz w:val="24"/>
                <w:highlight w:val="none"/>
              </w:rPr>
            </w:pPr>
            <w:r>
              <w:rPr>
                <w:rFonts w:ascii="Times New Roman" w:hAnsi="Times New Roman" w:eastAsia="仿宋_GB2312" w:cs="Times New Roman"/>
                <w:sz w:val="24"/>
                <w:highlight w:val="none"/>
              </w:rPr>
              <w:t>E-mail</w:t>
            </w:r>
          </w:p>
        </w:tc>
        <w:tc>
          <w:tcPr>
            <w:tcW w:w="3464" w:type="dxa"/>
            <w:noWrap w:val="0"/>
            <w:vAlign w:val="center"/>
          </w:tcPr>
          <w:p>
            <w:pPr>
              <w:jc w:val="center"/>
              <w:rPr>
                <w:rFonts w:ascii="Times New Roman" w:hAnsi="Times New Roman" w:eastAsia="仿宋_GB2312" w:cs="Times New Roman"/>
                <w:sz w:val="24"/>
                <w:highlight w:val="none"/>
              </w:rPr>
            </w:pPr>
          </w:p>
        </w:tc>
        <w:tc>
          <w:tcPr>
            <w:tcW w:w="1498"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QQ</w:t>
            </w:r>
          </w:p>
        </w:tc>
        <w:tc>
          <w:tcPr>
            <w:tcW w:w="3262" w:type="dxa"/>
            <w:gridSpan w:val="2"/>
            <w:noWrap w:val="0"/>
            <w:vAlign w:val="center"/>
          </w:tcPr>
          <w:p>
            <w:pPr>
              <w:jc w:val="cente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28" w:type="dxa"/>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职工总数</w:t>
            </w:r>
          </w:p>
        </w:tc>
        <w:tc>
          <w:tcPr>
            <w:tcW w:w="3464" w:type="dxa"/>
            <w:tcBorders>
              <w:bottom w:val="single" w:color="auto" w:sz="4" w:space="0"/>
              <w:right w:val="single" w:color="auto" w:sz="4" w:space="0"/>
            </w:tcBorders>
            <w:noWrap w:val="0"/>
            <w:vAlign w:val="center"/>
          </w:tcPr>
          <w:p>
            <w:pPr>
              <w:jc w:val="center"/>
              <w:rPr>
                <w:rFonts w:ascii="Times New Roman" w:hAnsi="Times New Roman" w:eastAsia="仿宋_GB2312" w:cs="Times New Roman"/>
                <w:sz w:val="24"/>
                <w:highlight w:val="none"/>
              </w:rPr>
            </w:pPr>
          </w:p>
        </w:tc>
        <w:tc>
          <w:tcPr>
            <w:tcW w:w="1498" w:type="dxa"/>
            <w:tcBorders>
              <w:bottom w:val="single" w:color="auto" w:sz="4" w:space="0"/>
              <w:right w:val="single" w:color="auto" w:sz="4" w:space="0"/>
            </w:tcBorders>
            <w:noWrap w:val="0"/>
            <w:vAlign w:val="center"/>
          </w:tcPr>
          <w:p>
            <w:pPr>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专业技术人员总数</w:t>
            </w:r>
          </w:p>
        </w:tc>
        <w:tc>
          <w:tcPr>
            <w:tcW w:w="3262" w:type="dxa"/>
            <w:gridSpan w:val="2"/>
            <w:tcBorders>
              <w:bottom w:val="single" w:color="auto" w:sz="4" w:space="0"/>
              <w:right w:val="single" w:color="auto" w:sz="4" w:space="0"/>
            </w:tcBorders>
            <w:noWrap w:val="0"/>
            <w:vAlign w:val="center"/>
          </w:tcPr>
          <w:p>
            <w:pPr>
              <w:jc w:val="center"/>
              <w:rPr>
                <w:rFonts w:ascii="Times New Roman" w:hAnsi="Times New Roman" w:eastAsia="仿宋_GB2312" w:cs="Times New Roman"/>
                <w:sz w:val="24"/>
                <w:highlight w:val="none"/>
              </w:rPr>
            </w:pPr>
          </w:p>
        </w:tc>
      </w:tr>
    </w:tbl>
    <w:p>
      <w:pPr>
        <w:jc w:val="center"/>
        <w:rPr>
          <w:rFonts w:ascii="Times New Roman" w:hAnsi="Times New Roman" w:eastAsia="仿宋_GB2312" w:cs="Times New Roman"/>
          <w:szCs w:val="21"/>
          <w:highlight w:val="none"/>
        </w:rPr>
      </w:pPr>
    </w:p>
    <w:p>
      <w:pPr>
        <w:rPr>
          <w:rFonts w:hint="eastAsia" w:ascii="Times New Roman" w:hAnsi="Times New Roman" w:eastAsia="仿宋_GB2312" w:cs="Times New Roman"/>
          <w:sz w:val="32"/>
          <w:szCs w:val="32"/>
          <w:highlight w:val="none"/>
        </w:rPr>
      </w:pPr>
    </w:p>
    <w:p>
      <w:pPr>
        <w:jc w:val="center"/>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二、单位持有现有证书及相关证书情况</w:t>
      </w:r>
    </w:p>
    <w:tbl>
      <w:tblPr>
        <w:tblStyle w:val="4"/>
        <w:tblpPr w:leftFromText="180" w:rightFromText="180" w:vertAnchor="text" w:horzAnchor="margin" w:tblpXSpec="center" w:tblpY="23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214"/>
        <w:gridCol w:w="2215"/>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47" w:type="dxa"/>
            <w:vMerge w:val="restart"/>
            <w:noWrap w:val="0"/>
            <w:vAlign w:val="center"/>
          </w:tcPr>
          <w:p>
            <w:pPr>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序号</w:t>
            </w:r>
          </w:p>
        </w:tc>
        <w:tc>
          <w:tcPr>
            <w:tcW w:w="2214" w:type="dxa"/>
            <w:vMerge w:val="restart"/>
            <w:noWrap w:val="0"/>
            <w:vAlign w:val="center"/>
          </w:tcPr>
          <w:p>
            <w:pPr>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证书类别</w:t>
            </w:r>
          </w:p>
        </w:tc>
        <w:tc>
          <w:tcPr>
            <w:tcW w:w="2215" w:type="dxa"/>
            <w:vMerge w:val="restart"/>
            <w:noWrap w:val="0"/>
            <w:vAlign w:val="center"/>
          </w:tcPr>
          <w:p>
            <w:pPr>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证书级别</w:t>
            </w:r>
          </w:p>
        </w:tc>
        <w:tc>
          <w:tcPr>
            <w:tcW w:w="2215" w:type="dxa"/>
            <w:vMerge w:val="restart"/>
            <w:noWrap w:val="0"/>
            <w:vAlign w:val="center"/>
          </w:tcPr>
          <w:p>
            <w:pPr>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证书编号</w:t>
            </w:r>
          </w:p>
        </w:tc>
        <w:tc>
          <w:tcPr>
            <w:tcW w:w="2215" w:type="dxa"/>
            <w:vMerge w:val="restart"/>
            <w:noWrap w:val="0"/>
            <w:vAlign w:val="center"/>
          </w:tcPr>
          <w:p>
            <w:pPr>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747" w:type="dxa"/>
            <w:vMerge w:val="continue"/>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4" w:type="dxa"/>
            <w:vMerge w:val="continue"/>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vMerge w:val="continue"/>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vMerge w:val="continue"/>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vMerge w:val="continue"/>
            <w:noWrap w:val="0"/>
            <w:vAlign w:val="center"/>
          </w:tcPr>
          <w:p>
            <w:pPr>
              <w:adjustRightInd w:val="0"/>
              <w:snapToGrid w:val="0"/>
              <w:spacing w:line="360" w:lineRule="auto"/>
              <w:jc w:val="center"/>
              <w:rPr>
                <w:rFonts w:ascii="黑体" w:hAnsi="宋体" w:eastAsia="黑体" w:cs="宋体"/>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47"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4"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7"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4"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7"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4"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7"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4"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c>
          <w:tcPr>
            <w:tcW w:w="2215" w:type="dxa"/>
            <w:noWrap w:val="0"/>
            <w:vAlign w:val="center"/>
          </w:tcPr>
          <w:p>
            <w:pPr>
              <w:adjustRightInd w:val="0"/>
              <w:snapToGrid w:val="0"/>
              <w:spacing w:line="360" w:lineRule="auto"/>
              <w:jc w:val="center"/>
              <w:rPr>
                <w:rFonts w:ascii="黑体" w:hAnsi="宋体" w:eastAsia="黑体" w:cs="宋体"/>
                <w:sz w:val="24"/>
                <w:szCs w:val="28"/>
                <w:highlight w:val="none"/>
              </w:rPr>
            </w:pPr>
          </w:p>
        </w:tc>
      </w:tr>
    </w:tbl>
    <w:p>
      <w:pPr>
        <w:jc w:val="center"/>
        <w:rPr>
          <w:rFonts w:hint="eastAsia" w:ascii="Times New Roman" w:hAnsi="Times New Roman" w:eastAsia="仿宋_GB2312" w:cs="Times New Roman"/>
          <w:szCs w:val="21"/>
          <w:highlight w:val="none"/>
        </w:rPr>
      </w:pPr>
    </w:p>
    <w:p>
      <w:pPr>
        <w:rPr>
          <w:rFonts w:ascii="Times New Roman" w:hAnsi="Times New Roman" w:eastAsia="仿宋_GB2312" w:cs="Times New Roman"/>
          <w:sz w:val="32"/>
          <w:szCs w:val="32"/>
          <w:highlight w:val="none"/>
        </w:rPr>
      </w:pPr>
    </w:p>
    <w:p>
      <w:pPr>
        <w:jc w:val="center"/>
        <w:rPr>
          <w:rFonts w:hint="eastAsia" w:ascii="黑体" w:hAnsi="黑体" w:eastAsia="黑体" w:cs="Times New Roman"/>
          <w:sz w:val="32"/>
          <w:szCs w:val="32"/>
          <w:highlight w:val="none"/>
        </w:rPr>
      </w:pPr>
      <w:r>
        <w:rPr>
          <w:rFonts w:ascii="Times New Roman" w:hAnsi="Times New Roman" w:eastAsia="仿宋_GB2312" w:cs="Times New Roman"/>
          <w:sz w:val="32"/>
          <w:szCs w:val="32"/>
          <w:highlight w:val="none"/>
        </w:rPr>
        <w:br w:type="page"/>
      </w:r>
      <w:r>
        <w:rPr>
          <w:rFonts w:hint="eastAsia" w:ascii="黑体" w:hAnsi="黑体" w:eastAsia="黑体" w:cs="Times New Roman"/>
          <w:sz w:val="32"/>
          <w:szCs w:val="32"/>
          <w:highlight w:val="none"/>
        </w:rPr>
        <w:t>三、申请变更的证书所载事项及说明</w:t>
      </w:r>
    </w:p>
    <w:p>
      <w:pPr>
        <w:jc w:val="center"/>
        <w:rPr>
          <w:rFonts w:ascii="Times New Roman" w:hAnsi="Times New Roman" w:eastAsia="仿宋_GB2312" w:cs="Times New Roman"/>
          <w:szCs w:val="21"/>
          <w:highlight w:val="none"/>
        </w:rPr>
      </w:pPr>
    </w:p>
    <w:tbl>
      <w:tblPr>
        <w:tblStyle w:val="4"/>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53" w:type="dxa"/>
            <w:noWrap w:val="0"/>
            <w:vAlign w:val="center"/>
          </w:tcPr>
          <w:p>
            <w:pPr>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申请变更事项</w:t>
            </w:r>
          </w:p>
        </w:tc>
        <w:tc>
          <w:tcPr>
            <w:tcW w:w="7981" w:type="dxa"/>
            <w:noWrap w:val="0"/>
            <w:vAlign w:val="center"/>
          </w:tcPr>
          <w:p>
            <w:pPr>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申请变更的内容及理由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53" w:type="dxa"/>
            <w:noWrap w:val="0"/>
            <w:vAlign w:val="center"/>
          </w:tcPr>
          <w:p>
            <w:pPr>
              <w:adjustRightInd w:val="0"/>
              <w:snapToGrid w:val="0"/>
              <w:spacing w:line="360" w:lineRule="auto"/>
              <w:rPr>
                <w:rFonts w:ascii="黑体" w:hAnsi="宋体" w:eastAsia="黑体" w:cs="宋体"/>
                <w:sz w:val="24"/>
                <w:szCs w:val="28"/>
                <w:highlight w:val="none"/>
              </w:rPr>
            </w:pPr>
          </w:p>
          <w:p>
            <w:pPr>
              <w:adjustRightInd w:val="0"/>
              <w:snapToGrid w:val="0"/>
              <w:spacing w:line="360" w:lineRule="auto"/>
              <w:rPr>
                <w:rFonts w:ascii="黑体" w:hAnsi="宋体" w:eastAsia="黑体" w:cs="宋体"/>
                <w:sz w:val="24"/>
                <w:szCs w:val="28"/>
                <w:highlight w:val="none"/>
              </w:rPr>
            </w:pPr>
          </w:p>
          <w:p>
            <w:pPr>
              <w:adjustRightInd w:val="0"/>
              <w:snapToGrid w:val="0"/>
              <w:spacing w:line="360" w:lineRule="auto"/>
              <w:rPr>
                <w:rFonts w:ascii="黑体" w:hAnsi="宋体" w:eastAsia="黑体" w:cs="宋体"/>
                <w:sz w:val="24"/>
                <w:szCs w:val="28"/>
                <w:highlight w:val="none"/>
              </w:rPr>
            </w:pPr>
          </w:p>
          <w:p>
            <w:pPr>
              <w:adjustRightInd w:val="0"/>
              <w:snapToGrid w:val="0"/>
              <w:spacing w:line="360" w:lineRule="auto"/>
              <w:rPr>
                <w:rFonts w:ascii="黑体" w:hAnsi="宋体" w:eastAsia="黑体" w:cs="宋体"/>
                <w:sz w:val="24"/>
                <w:szCs w:val="28"/>
                <w:highlight w:val="none"/>
              </w:rPr>
            </w:pPr>
          </w:p>
        </w:tc>
        <w:tc>
          <w:tcPr>
            <w:tcW w:w="7981" w:type="dxa"/>
            <w:noWrap w:val="0"/>
            <w:vAlign w:val="center"/>
          </w:tcPr>
          <w:p>
            <w:pPr>
              <w:adjustRightInd w:val="0"/>
              <w:snapToGrid w:val="0"/>
              <w:spacing w:line="360" w:lineRule="auto"/>
              <w:rPr>
                <w:rFonts w:ascii="黑体" w:hAnsi="宋体" w:eastAsia="黑体" w:cs="宋体"/>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53" w:type="dxa"/>
            <w:noWrap w:val="0"/>
            <w:vAlign w:val="center"/>
          </w:tcPr>
          <w:p>
            <w:pPr>
              <w:adjustRightInd w:val="0"/>
              <w:snapToGrid w:val="0"/>
              <w:spacing w:line="360" w:lineRule="auto"/>
              <w:rPr>
                <w:rFonts w:ascii="黑体" w:hAnsi="宋体" w:eastAsia="黑体" w:cs="宋体"/>
                <w:sz w:val="24"/>
                <w:szCs w:val="28"/>
                <w:highlight w:val="none"/>
              </w:rPr>
            </w:pPr>
          </w:p>
          <w:p>
            <w:pPr>
              <w:adjustRightInd w:val="0"/>
              <w:snapToGrid w:val="0"/>
              <w:spacing w:line="360" w:lineRule="auto"/>
              <w:rPr>
                <w:rFonts w:ascii="黑体" w:hAnsi="宋体" w:eastAsia="黑体" w:cs="宋体"/>
                <w:sz w:val="24"/>
                <w:szCs w:val="28"/>
                <w:highlight w:val="none"/>
              </w:rPr>
            </w:pPr>
          </w:p>
          <w:p>
            <w:pPr>
              <w:adjustRightInd w:val="0"/>
              <w:snapToGrid w:val="0"/>
              <w:spacing w:line="360" w:lineRule="auto"/>
              <w:rPr>
                <w:rFonts w:ascii="黑体" w:hAnsi="宋体" w:eastAsia="黑体" w:cs="宋体"/>
                <w:sz w:val="24"/>
                <w:szCs w:val="28"/>
                <w:highlight w:val="none"/>
              </w:rPr>
            </w:pPr>
          </w:p>
          <w:p>
            <w:pPr>
              <w:adjustRightInd w:val="0"/>
              <w:snapToGrid w:val="0"/>
              <w:spacing w:line="360" w:lineRule="auto"/>
              <w:rPr>
                <w:rFonts w:ascii="黑体" w:hAnsi="宋体" w:eastAsia="黑体" w:cs="宋体"/>
                <w:sz w:val="24"/>
                <w:szCs w:val="28"/>
                <w:highlight w:val="none"/>
              </w:rPr>
            </w:pPr>
          </w:p>
        </w:tc>
        <w:tc>
          <w:tcPr>
            <w:tcW w:w="7981" w:type="dxa"/>
            <w:noWrap w:val="0"/>
            <w:vAlign w:val="center"/>
          </w:tcPr>
          <w:p>
            <w:pPr>
              <w:adjustRightInd w:val="0"/>
              <w:snapToGrid w:val="0"/>
              <w:spacing w:line="360" w:lineRule="auto"/>
              <w:rPr>
                <w:rFonts w:ascii="黑体" w:hAnsi="宋体" w:eastAsia="黑体" w:cs="宋体"/>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53" w:type="dxa"/>
            <w:noWrap w:val="0"/>
            <w:vAlign w:val="center"/>
          </w:tcPr>
          <w:p>
            <w:pPr>
              <w:adjustRightInd w:val="0"/>
              <w:snapToGrid w:val="0"/>
              <w:spacing w:line="360" w:lineRule="auto"/>
              <w:rPr>
                <w:rFonts w:ascii="黑体" w:hAnsi="宋体" w:eastAsia="黑体" w:cs="宋体"/>
                <w:sz w:val="24"/>
                <w:szCs w:val="28"/>
                <w:highlight w:val="none"/>
              </w:rPr>
            </w:pPr>
          </w:p>
          <w:p>
            <w:pPr>
              <w:adjustRightInd w:val="0"/>
              <w:snapToGrid w:val="0"/>
              <w:spacing w:line="360" w:lineRule="auto"/>
              <w:rPr>
                <w:rFonts w:ascii="黑体" w:hAnsi="宋体" w:eastAsia="黑体" w:cs="宋体"/>
                <w:sz w:val="24"/>
                <w:szCs w:val="28"/>
                <w:highlight w:val="none"/>
              </w:rPr>
            </w:pPr>
          </w:p>
          <w:p>
            <w:pPr>
              <w:adjustRightInd w:val="0"/>
              <w:snapToGrid w:val="0"/>
              <w:spacing w:line="360" w:lineRule="auto"/>
              <w:rPr>
                <w:rFonts w:ascii="黑体" w:hAnsi="宋体" w:eastAsia="黑体" w:cs="宋体"/>
                <w:sz w:val="24"/>
                <w:szCs w:val="28"/>
                <w:highlight w:val="none"/>
              </w:rPr>
            </w:pPr>
          </w:p>
          <w:p>
            <w:pPr>
              <w:adjustRightInd w:val="0"/>
              <w:snapToGrid w:val="0"/>
              <w:spacing w:line="360" w:lineRule="auto"/>
              <w:rPr>
                <w:rFonts w:ascii="黑体" w:hAnsi="宋体" w:eastAsia="黑体" w:cs="宋体"/>
                <w:sz w:val="24"/>
                <w:szCs w:val="28"/>
                <w:highlight w:val="none"/>
              </w:rPr>
            </w:pPr>
          </w:p>
        </w:tc>
        <w:tc>
          <w:tcPr>
            <w:tcW w:w="7981" w:type="dxa"/>
            <w:noWrap w:val="0"/>
            <w:vAlign w:val="center"/>
          </w:tcPr>
          <w:p>
            <w:pPr>
              <w:adjustRightInd w:val="0"/>
              <w:snapToGrid w:val="0"/>
              <w:spacing w:line="360" w:lineRule="auto"/>
              <w:rPr>
                <w:rFonts w:ascii="黑体" w:hAnsi="宋体" w:eastAsia="黑体" w:cs="宋体"/>
                <w:sz w:val="24"/>
                <w:szCs w:val="28"/>
                <w:highlight w:val="none"/>
              </w:rPr>
            </w:pPr>
          </w:p>
        </w:tc>
      </w:tr>
    </w:tbl>
    <w:p>
      <w:pPr>
        <w:jc w:val="center"/>
        <w:rPr>
          <w:rFonts w:hint="eastAsia" w:ascii="Times New Roman" w:hAnsi="Times New Roman" w:eastAsia="仿宋_GB2312" w:cs="Times New Roman"/>
          <w:sz w:val="32"/>
          <w:szCs w:val="32"/>
          <w:highlight w:val="none"/>
        </w:rPr>
      </w:pPr>
    </w:p>
    <w:p>
      <w:pPr>
        <w:jc w:val="center"/>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四、审批意见</w:t>
      </w:r>
    </w:p>
    <w:p>
      <w:pPr>
        <w:jc w:val="center"/>
        <w:rPr>
          <w:rFonts w:hint="eastAsia" w:ascii="Times New Roman" w:hAnsi="Times New Roman" w:eastAsia="仿宋_GB2312" w:cs="Times New Roman"/>
          <w:szCs w:val="21"/>
          <w:highlight w:val="none"/>
        </w:rPr>
      </w:pPr>
    </w:p>
    <w:tbl>
      <w:tblPr>
        <w:tblStyle w:val="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9360" w:type="dxa"/>
            <w:shd w:val="clear" w:color="auto" w:fill="auto"/>
            <w:noWrap w:val="0"/>
            <w:vAlign w:val="top"/>
          </w:tcPr>
          <w:p>
            <w:pPr>
              <w:widowControl/>
              <w:rPr>
                <w:rFonts w:hint="eastAsia" w:ascii="黑体" w:hAnsi="Times New Roman" w:eastAsia="黑体" w:cs="Times New Roman"/>
                <w:bCs/>
                <w:kern w:val="0"/>
                <w:sz w:val="28"/>
                <w:szCs w:val="20"/>
                <w:highlight w:val="none"/>
              </w:rPr>
            </w:pPr>
          </w:p>
          <w:p>
            <w:pPr>
              <w:widowControl/>
              <w:rPr>
                <w:rFonts w:hint="eastAsia" w:ascii="黑体" w:hAnsi="Times New Roman" w:eastAsia="黑体" w:cs="Times New Roman"/>
                <w:bCs/>
                <w:kern w:val="0"/>
                <w:sz w:val="28"/>
                <w:szCs w:val="20"/>
                <w:highlight w:val="none"/>
              </w:rPr>
            </w:pPr>
          </w:p>
          <w:p>
            <w:pPr>
              <w:widowControl/>
              <w:rPr>
                <w:rFonts w:hint="eastAsia" w:ascii="黑体" w:hAnsi="Times New Roman" w:eastAsia="黑体" w:cs="Times New Roman"/>
                <w:bCs/>
                <w:kern w:val="0"/>
                <w:sz w:val="28"/>
                <w:szCs w:val="20"/>
                <w:highlight w:val="none"/>
              </w:rPr>
            </w:pPr>
          </w:p>
          <w:p>
            <w:pPr>
              <w:widowControl/>
              <w:rPr>
                <w:rFonts w:hint="eastAsia" w:ascii="黑体" w:hAnsi="Times New Roman" w:eastAsia="黑体" w:cs="Times New Roman"/>
                <w:bCs/>
                <w:kern w:val="0"/>
                <w:sz w:val="28"/>
                <w:szCs w:val="20"/>
                <w:highlight w:val="none"/>
              </w:rPr>
            </w:pPr>
          </w:p>
          <w:p>
            <w:pPr>
              <w:jc w:val="center"/>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 xml:space="preserve">                                       （盖  章）</w:t>
            </w:r>
          </w:p>
          <w:p>
            <w:pPr>
              <w:jc w:val="center"/>
              <w:rPr>
                <w:rFonts w:hint="eastAsia" w:ascii="黑体" w:hAnsi="Times New Roman" w:eastAsia="宋体" w:cs="Times New Roman"/>
                <w:bCs/>
                <w:sz w:val="28"/>
                <w:highlight w:val="none"/>
              </w:rPr>
            </w:pPr>
            <w:r>
              <w:rPr>
                <w:rFonts w:ascii="Times New Roman" w:hAnsi="Times New Roman" w:eastAsia="仿宋_GB2312" w:cs="Times New Roman"/>
                <w:sz w:val="24"/>
                <w:highlight w:val="none"/>
              </w:rPr>
              <w:t xml:space="preserve">                 </w:t>
            </w:r>
            <w:r>
              <w:rPr>
                <w:rFonts w:hint="eastAsia" w:ascii="Times New Roman" w:hAnsi="Times New Roman" w:eastAsia="仿宋_GB2312" w:cs="Times New Roman"/>
                <w:sz w:val="24"/>
                <w:highlight w:val="none"/>
              </w:rPr>
              <w:t xml:space="preserve">  </w:t>
            </w:r>
            <w:r>
              <w:rPr>
                <w:rFonts w:ascii="Times New Roman" w:hAnsi="Times New Roman" w:eastAsia="仿宋_GB2312" w:cs="Times New Roman"/>
                <w:sz w:val="24"/>
                <w:highlight w:val="none"/>
              </w:rPr>
              <w:t xml:space="preserve"> </w:t>
            </w:r>
            <w:r>
              <w:rPr>
                <w:rFonts w:hint="eastAsia" w:ascii="Times New Roman" w:hAnsi="Times New Roman" w:eastAsia="仿宋_GB2312" w:cs="Times New Roman"/>
                <w:sz w:val="24"/>
                <w:highlight w:val="none"/>
              </w:rPr>
              <w:t xml:space="preserve">                </w:t>
            </w:r>
            <w:r>
              <w:rPr>
                <w:rFonts w:ascii="Times New Roman" w:hAnsi="Times New Roman" w:eastAsia="仿宋_GB2312" w:cs="Times New Roman"/>
                <w:sz w:val="24"/>
                <w:highlight w:val="none"/>
              </w:rPr>
              <w:t xml:space="preserve"> </w:t>
            </w:r>
            <w:r>
              <w:rPr>
                <w:rFonts w:hint="eastAsia" w:ascii="Times New Roman" w:hAnsi="Times New Roman" w:eastAsia="仿宋_GB2312" w:cs="Times New Roman"/>
                <w:sz w:val="24"/>
                <w:highlight w:val="none"/>
              </w:rPr>
              <w:t xml:space="preserve">   年    月   日</w:t>
            </w:r>
          </w:p>
        </w:tc>
      </w:tr>
    </w:tbl>
    <w:p>
      <w:pPr>
        <w:rPr>
          <w:rFonts w:hint="eastAsia" w:ascii="Times New Roman" w:hAnsi="Times New Roman" w:eastAsia="宋体" w:cs="Times New Roman"/>
          <w:sz w:val="32"/>
          <w:szCs w:val="32"/>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Times New Roman" w:hAnsi="Times New Roman" w:eastAsia="宋体" w:cs="Times New Roman"/>
      </w:rPr>
    </w:pPr>
    <w:r>
      <w:rPr>
        <w:rFonts w:ascii="Times New Roman" w:hAnsi="Times New Roman" w:eastAsia="宋体" w:cs="Times New Roman"/>
      </w:rPr>
      <w:fldChar w:fldCharType="begin"/>
    </w:r>
    <w:r>
      <w:rPr>
        <w:rStyle w:val="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7"/>
        <w:rFonts w:ascii="Times New Roman" w:hAnsi="Times New Roman" w:eastAsia="宋体" w:cs="Times New Roman"/>
      </w:rPr>
      <w:t>8</w:t>
    </w:r>
    <w:r>
      <w:rPr>
        <w:rFonts w:ascii="Times New Roman" w:hAnsi="Times New Roman" w:eastAsia="宋体" w:cs="Times New Roman"/>
      </w:rPr>
      <w:fldChar w:fldCharType="end"/>
    </w:r>
  </w:p>
  <w:p>
    <w:pPr>
      <w:pStyle w:val="2"/>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Times New Roman" w:hAnsi="Times New Roman" w:eastAsia="宋体" w:cs="Times New Roman"/>
      </w:rPr>
    </w:pPr>
    <w:r>
      <w:rPr>
        <w:rFonts w:ascii="Times New Roman" w:hAnsi="Times New Roman" w:eastAsia="宋体" w:cs="Times New Roman"/>
      </w:rPr>
      <w:fldChar w:fldCharType="begin"/>
    </w:r>
    <w:r>
      <w:rPr>
        <w:rStyle w:val="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Fonts w:ascii="Times New Roman" w:hAnsi="Times New Roman" w:eastAsia="宋体" w:cs="Times New Roman"/>
      </w:rPr>
      <w:fldChar w:fldCharType="end"/>
    </w:r>
  </w:p>
  <w:p>
    <w:pPr>
      <w:pStyle w:val="2"/>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eastAsia="宋体" w:cs="Times New Roman"/>
      </w:rPr>
    </w:pPr>
    <w:r>
      <w:rPr>
        <w:sz w:val="18"/>
      </w:rPr>
      <w:pict>
        <v:shape id="PowerPlusWaterMarkObject38921" o:spid="_x0000_s2053"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山东省环境保护产业协会"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w:pict>
        <v:shape id="_x0000_s2054" o:spid="_x0000_s2054" o:spt="136" type="#_x0000_t136" style="position:absolute;left:0pt;height:62.3pt;width:524.9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山东省环境保护产业协会"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zI2MjU1YzIyZmY3NjI4OTk1OGY4NzA3M2Y5YzIifQ=="/>
  </w:docVars>
  <w:rsids>
    <w:rsidRoot w:val="4BEC167C"/>
    <w:rsid w:val="08DE46D4"/>
    <w:rsid w:val="0D377C7B"/>
    <w:rsid w:val="14AF1556"/>
    <w:rsid w:val="165E1F47"/>
    <w:rsid w:val="2C7F59E9"/>
    <w:rsid w:val="2EDE643B"/>
    <w:rsid w:val="2F6D2825"/>
    <w:rsid w:val="2FDA4752"/>
    <w:rsid w:val="35BD1564"/>
    <w:rsid w:val="3E3D634D"/>
    <w:rsid w:val="41D83E0A"/>
    <w:rsid w:val="425E2F54"/>
    <w:rsid w:val="496D6D7D"/>
    <w:rsid w:val="4AE0496A"/>
    <w:rsid w:val="4BEC167C"/>
    <w:rsid w:val="57A615F2"/>
    <w:rsid w:val="57FC77B2"/>
    <w:rsid w:val="64011E50"/>
    <w:rsid w:val="66D22C8D"/>
    <w:rsid w:val="6DC27FB0"/>
    <w:rsid w:val="71974583"/>
    <w:rsid w:val="72F315C6"/>
    <w:rsid w:val="7ECA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table" w:styleId="5">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table" w:customStyle="1" w:styleId="8">
    <w:name w:val="网格型1"/>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8826</Words>
  <Characters>9326</Characters>
  <Lines>0</Lines>
  <Paragraphs>0</Paragraphs>
  <TotalTime>5</TotalTime>
  <ScaleCrop>false</ScaleCrop>
  <LinksUpToDate>false</LinksUpToDate>
  <CharactersWithSpaces>9735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2022-02-10T00:38:00Z</dcterms:created>
  <dc:creator>Administrator</dc:creator>
  <cp:lastModifiedBy>管儿</cp:lastModifiedBy>
  <dcterms:modified xsi:type="dcterms:W3CDTF">2022-07-29T09:30:51Z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E17AFFEEA583412BBCA5812CDC0DAC70</vt:lpwstr>
  </property>
</Properties>
</file>