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85427">
              <w:rPr>
                <w:rFonts w:ascii="黑体" w:eastAsia="黑体" w:hAnsi="黑体" w:hint="eastAsia"/>
                <w:sz w:val="21"/>
                <w:szCs w:val="21"/>
              </w:rPr>
              <w:t>71.080.20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94201">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85427">
                    <w:rPr>
                      <w:rFonts w:hint="eastAsia"/>
                    </w:rPr>
                    <w:t>SDEPI</w:t>
                  </w:r>
                  <w:r w:rsidR="009C3257">
                    <w:fldChar w:fldCharType="end"/>
                  </w:r>
                  <w:bookmarkEnd w:id="1"/>
                </w:p>
              </w:tc>
            </w:tr>
          </w:tbl>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85427">
              <w:rPr>
                <w:rFonts w:ascii="黑体" w:eastAsia="黑体" w:hAnsi="黑体" w:hint="eastAsia"/>
                <w:sz w:val="21"/>
                <w:szCs w:val="21"/>
              </w:rPr>
              <w:t>G</w:t>
            </w:r>
            <w:r w:rsidR="003729A4">
              <w:rPr>
                <w:rFonts w:ascii="黑体" w:eastAsia="黑体" w:hAnsi="黑体" w:hint="eastAsia"/>
                <w:sz w:val="21"/>
                <w:szCs w:val="21"/>
              </w:rPr>
              <w:t xml:space="preserve"> </w:t>
            </w:r>
            <w:r w:rsidR="00E85427">
              <w:rPr>
                <w:rFonts w:ascii="黑体" w:eastAsia="黑体" w:hAnsi="黑体" w:hint="eastAsia"/>
                <w:sz w:val="21"/>
                <w:szCs w:val="21"/>
              </w:rPr>
              <w:t>17</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85427">
        <w:rPr>
          <w:rFonts w:ascii="黑体" w:eastAsia="黑体" w:hint="eastAsia"/>
          <w:b w:val="0"/>
          <w:w w:val="100"/>
          <w:sz w:val="48"/>
        </w:rPr>
        <w:t>山东省环境保护产业协会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85427">
        <w:rPr>
          <w:rFonts w:hint="eastAsia"/>
        </w:rPr>
        <w:t>SDEPI</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825DD">
        <w:t>回收顺-1，3-二氯丙烯</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F7E3C">
        <w:rPr>
          <w:rFonts w:eastAsia="黑体" w:hint="eastAsia"/>
          <w:noProof/>
          <w:szCs w:val="28"/>
        </w:rPr>
        <w:t>Rec</w:t>
      </w:r>
      <w:r w:rsidR="006845A3">
        <w:rPr>
          <w:rFonts w:eastAsia="黑体" w:hint="eastAsia"/>
          <w:noProof/>
          <w:szCs w:val="28"/>
        </w:rPr>
        <w:t>laim</w:t>
      </w:r>
      <w:r w:rsidR="005F7E3C">
        <w:rPr>
          <w:rFonts w:eastAsia="黑体" w:hint="eastAsia"/>
          <w:noProof/>
          <w:szCs w:val="28"/>
        </w:rPr>
        <w:t>ed Cis-1</w:t>
      </w:r>
      <w:r w:rsidR="005F7E3C">
        <w:rPr>
          <w:rFonts w:eastAsia="黑体" w:hint="eastAsia"/>
          <w:noProof/>
          <w:szCs w:val="28"/>
        </w:rPr>
        <w:t>，</w:t>
      </w:r>
      <w:r w:rsidR="005F7E3C">
        <w:rPr>
          <w:rFonts w:eastAsia="黑体" w:hint="eastAsia"/>
          <w:noProof/>
          <w:szCs w:val="28"/>
        </w:rPr>
        <w:t xml:space="preserve">3-dichloropropene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A7B82">
        <w:rPr>
          <w:noProof/>
          <w:sz w:val="24"/>
          <w:szCs w:val="28"/>
        </w:rPr>
      </w:r>
      <w:r w:rsidR="00AA7B82">
        <w:rPr>
          <w:noProof/>
          <w:sz w:val="24"/>
          <w:szCs w:val="28"/>
        </w:rPr>
        <w:fldChar w:fldCharType="separate"/>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A7B82">
        <w:rPr>
          <w:b/>
          <w:noProof/>
          <w:sz w:val="21"/>
          <w:szCs w:val="28"/>
        </w:rPr>
      </w:r>
      <w:r w:rsidR="00AA7B82">
        <w:rPr>
          <w:b/>
          <w:noProof/>
          <w:sz w:val="21"/>
          <w:szCs w:val="28"/>
        </w:rPr>
        <w:fldChar w:fldCharType="separate"/>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F7E3C">
        <w:rPr>
          <w:rFonts w:hAnsi="黑体" w:hint="eastAsia"/>
          <w:w w:val="100"/>
          <w:sz w:val="28"/>
        </w:rPr>
        <w:t>山东省环境保护产业协会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DF00DF8" wp14:editId="3D54B84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F211E" w:rsidRDefault="009F211E" w:rsidP="009F211E">
      <w:pPr>
        <w:pStyle w:val="a6"/>
        <w:spacing w:after="360"/>
      </w:pPr>
      <w:bookmarkStart w:id="21" w:name="BookMark2"/>
      <w:r w:rsidRPr="009F211E">
        <w:rPr>
          <w:spacing w:val="320"/>
        </w:rPr>
        <w:lastRenderedPageBreak/>
        <w:t>前</w:t>
      </w:r>
      <w:r>
        <w:t>言</w:t>
      </w:r>
    </w:p>
    <w:p w:rsidR="009F211E" w:rsidRDefault="009F211E" w:rsidP="00A87A24">
      <w:pPr>
        <w:pStyle w:val="affffc"/>
        <w:spacing w:line="320" w:lineRule="exact"/>
        <w:ind w:firstLine="420"/>
      </w:pPr>
      <w:r>
        <w:rPr>
          <w:rFonts w:hint="eastAsia"/>
        </w:rPr>
        <w:t>本文件按照GB/T 1.1—2020《标准化工作导则  第1部分：标准化文件的结构和起草规则》的规定起草。</w:t>
      </w:r>
    </w:p>
    <w:p w:rsidR="00312E41" w:rsidRDefault="00312E41" w:rsidP="00312E41">
      <w:pPr>
        <w:pStyle w:val="affffc"/>
        <w:spacing w:line="320" w:lineRule="exact"/>
        <w:ind w:firstLine="420"/>
      </w:pPr>
      <w:r>
        <w:rPr>
          <w:rFonts w:hint="eastAsia"/>
        </w:rPr>
        <w:t>本文件的某些内容有可能涉及专利。本文件的发布机构不应承担识别这些专利的责任。</w:t>
      </w:r>
    </w:p>
    <w:p w:rsidR="009F211E" w:rsidRDefault="009F211E" w:rsidP="00A87A24">
      <w:pPr>
        <w:pStyle w:val="affffc"/>
        <w:spacing w:line="320" w:lineRule="exact"/>
        <w:ind w:firstLine="420"/>
      </w:pPr>
      <w:r>
        <w:rPr>
          <w:rFonts w:hint="eastAsia"/>
        </w:rPr>
        <w:t>本文件由山东省环境保护产业协会提出并归口。</w:t>
      </w:r>
    </w:p>
    <w:p w:rsidR="009F211E" w:rsidRDefault="009F211E" w:rsidP="00A87A24">
      <w:pPr>
        <w:pStyle w:val="affffc"/>
        <w:spacing w:line="320" w:lineRule="exact"/>
        <w:ind w:firstLine="420"/>
      </w:pPr>
      <w:r>
        <w:rPr>
          <w:rFonts w:hint="eastAsia"/>
        </w:rPr>
        <w:t>本文件起草单位：</w:t>
      </w:r>
      <w:r w:rsidR="00F33750">
        <w:rPr>
          <w:rFonts w:hint="eastAsia"/>
        </w:rPr>
        <w:t>山东三岳化工有限公司、XXX</w:t>
      </w:r>
    </w:p>
    <w:p w:rsidR="009F211E" w:rsidRDefault="009F211E" w:rsidP="00A87A24">
      <w:pPr>
        <w:pStyle w:val="affffc"/>
        <w:spacing w:line="320" w:lineRule="exact"/>
        <w:ind w:firstLine="420"/>
      </w:pPr>
      <w:r>
        <w:rPr>
          <w:rFonts w:hint="eastAsia"/>
        </w:rPr>
        <w:t>本文件主要起草人：</w:t>
      </w:r>
    </w:p>
    <w:p w:rsidR="009F211E" w:rsidRDefault="009F211E" w:rsidP="009F211E">
      <w:pPr>
        <w:pStyle w:val="affffc"/>
        <w:ind w:firstLine="420"/>
      </w:pPr>
    </w:p>
    <w:p w:rsidR="009F211E" w:rsidRPr="009F211E" w:rsidRDefault="009F211E" w:rsidP="009F211E">
      <w:pPr>
        <w:pStyle w:val="affffc"/>
        <w:ind w:firstLine="420"/>
        <w:sectPr w:rsidR="009F211E" w:rsidRPr="009F211E" w:rsidSect="009F211E">
          <w:headerReference w:type="even" r:id="rId17"/>
          <w:headerReference w:type="default" r:id="rId18"/>
          <w:footerReference w:type="default" r:id="rId19"/>
          <w:pgSz w:w="11906" w:h="16838" w:code="9"/>
          <w:pgMar w:top="567"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4A886D6BB824BF4BACD6763180C3F5F"/>
        </w:placeholder>
      </w:sdtPr>
      <w:sdtEndPr/>
      <w:sdtContent>
        <w:bookmarkStart w:id="23" w:name="NEW_STAND_NAME" w:displacedByCustomXml="prev"/>
        <w:p w:rsidR="00F26B7E" w:rsidRPr="00F26B7E" w:rsidRDefault="00B825DD" w:rsidP="00B825DD">
          <w:pPr>
            <w:pStyle w:val="afffffffff7"/>
            <w:spacing w:beforeLines="182" w:before="436" w:afterLines="220" w:after="528"/>
          </w:pPr>
          <w:r>
            <w:rPr>
              <w:rFonts w:hint="eastAsia"/>
            </w:rPr>
            <w:t>回收顺</w:t>
          </w:r>
          <w:r>
            <w:t>-1，3-二氯丙烯</w:t>
          </w:r>
        </w:p>
      </w:sdtContent>
    </w:sdt>
    <w:bookmarkEnd w:id="23" w:displacedByCustomXml="prev"/>
    <w:p w:rsidR="00E2552F" w:rsidRDefault="00E2552F" w:rsidP="00A77CCB">
      <w:pPr>
        <w:pStyle w:val="afff2"/>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B96035" w:rsidRDefault="00B96035" w:rsidP="00B96035">
      <w:pPr>
        <w:pStyle w:val="affffc"/>
        <w:ind w:firstLine="420"/>
      </w:pPr>
      <w:bookmarkStart w:id="32" w:name="_Toc17233326"/>
      <w:bookmarkStart w:id="33" w:name="_Toc17233334"/>
      <w:bookmarkStart w:id="34" w:name="_Toc24884212"/>
      <w:bookmarkStart w:id="35" w:name="_Toc24884219"/>
      <w:bookmarkStart w:id="36" w:name="_Toc26648466"/>
      <w:r>
        <w:rPr>
          <w:rFonts w:hint="eastAsia"/>
        </w:rPr>
        <w:t>本文件规定了回收顺-1，3-二氯丙</w:t>
      </w:r>
      <w:r w:rsidR="00B825DD">
        <w:rPr>
          <w:rFonts w:hint="eastAsia"/>
        </w:rPr>
        <w:t>烯</w:t>
      </w:r>
      <w:r>
        <w:rPr>
          <w:rFonts w:hint="eastAsia"/>
        </w:rPr>
        <w:t>的</w:t>
      </w:r>
      <w:r w:rsidR="00135E78">
        <w:rPr>
          <w:rFonts w:hint="eastAsia"/>
        </w:rPr>
        <w:t>原料及生产流程、</w:t>
      </w:r>
      <w:r>
        <w:rPr>
          <w:rFonts w:hint="eastAsia"/>
        </w:rPr>
        <w:t>要求、试验方法、检验规则、标志、包装、运输和贮存。</w:t>
      </w:r>
    </w:p>
    <w:p w:rsidR="00B96035" w:rsidRDefault="00267E3D" w:rsidP="00B96035">
      <w:pPr>
        <w:pStyle w:val="affffc"/>
        <w:ind w:firstLine="420"/>
      </w:pPr>
      <w:r>
        <w:rPr>
          <w:rFonts w:hint="eastAsia"/>
        </w:rPr>
        <w:t>本文件适用于生产</w:t>
      </w:r>
      <w:r w:rsidR="00B96035">
        <w:rPr>
          <w:rFonts w:hint="eastAsia"/>
        </w:rPr>
        <w:t>环氧氯丙烷</w:t>
      </w:r>
      <w:r>
        <w:rPr>
          <w:rFonts w:hint="eastAsia"/>
        </w:rPr>
        <w:t>产生的废液</w:t>
      </w:r>
      <w:r w:rsidR="00B96035">
        <w:rPr>
          <w:rFonts w:hint="eastAsia"/>
        </w:rPr>
        <w:t>，通过精馏提纯工艺得到的</w:t>
      </w:r>
      <w:r w:rsidR="00D13A0D">
        <w:rPr>
          <w:rFonts w:hint="eastAsia"/>
        </w:rPr>
        <w:t>顺-1，3-二氯</w:t>
      </w:r>
      <w:r w:rsidR="009F22CD">
        <w:rPr>
          <w:rFonts w:hint="eastAsia"/>
        </w:rPr>
        <w:t>丙烯</w:t>
      </w:r>
      <w:r>
        <w:rPr>
          <w:rFonts w:hint="eastAsia"/>
        </w:rPr>
        <w:t>，</w:t>
      </w:r>
      <w:r w:rsidRPr="00304E18">
        <w:rPr>
          <w:rFonts w:hint="eastAsia"/>
        </w:rPr>
        <w:t>主要用</w:t>
      </w:r>
      <w:r w:rsidR="000B700D">
        <w:rPr>
          <w:rFonts w:hint="eastAsia"/>
        </w:rPr>
        <w:t>作工业合成原料</w:t>
      </w:r>
      <w:r w:rsidR="00B96035">
        <w:rPr>
          <w:rFonts w:hint="eastAsia"/>
        </w:rPr>
        <w:t>。</w:t>
      </w:r>
      <w:r>
        <w:rPr>
          <w:rFonts w:hint="eastAsia"/>
        </w:rPr>
        <w:t>其它</w:t>
      </w:r>
      <w:r w:rsidR="005148CC">
        <w:rPr>
          <w:rFonts w:hint="eastAsia"/>
        </w:rPr>
        <w:t>通过精馏提纯含有顺-1，3-二氯</w:t>
      </w:r>
      <w:r w:rsidR="009F22CD">
        <w:rPr>
          <w:rFonts w:hint="eastAsia"/>
        </w:rPr>
        <w:t>丙烯</w:t>
      </w:r>
      <w:r w:rsidR="005148CC">
        <w:rPr>
          <w:rFonts w:hint="eastAsia"/>
        </w:rPr>
        <w:t>的废液生产的顺-1，3-二氯</w:t>
      </w:r>
      <w:r w:rsidR="009F22CD">
        <w:rPr>
          <w:rFonts w:hint="eastAsia"/>
        </w:rPr>
        <w:t>丙烯</w:t>
      </w:r>
      <w:r w:rsidR="005148CC">
        <w:rPr>
          <w:rFonts w:hint="eastAsia"/>
        </w:rPr>
        <w:t>也可参照执行本文件。</w:t>
      </w:r>
    </w:p>
    <w:p w:rsidR="00BB4F39" w:rsidRDefault="00BB4F39" w:rsidP="00B96035">
      <w:pPr>
        <w:pStyle w:val="affffc"/>
        <w:ind w:firstLine="420"/>
      </w:pPr>
      <w:r>
        <w:rPr>
          <w:rFonts w:hint="eastAsia"/>
        </w:rPr>
        <w:t>结构式：</w:t>
      </w:r>
      <w:r>
        <w:drawing>
          <wp:inline distT="0" distB="0" distL="0" distR="0" wp14:anchorId="5F60B3CF" wp14:editId="1BDF02E3">
            <wp:extent cx="835770" cy="429657"/>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42280" cy="433003"/>
                    </a:xfrm>
                    <a:prstGeom prst="rect">
                      <a:avLst/>
                    </a:prstGeom>
                  </pic:spPr>
                </pic:pic>
              </a:graphicData>
            </a:graphic>
          </wp:inline>
        </w:drawing>
      </w:r>
    </w:p>
    <w:p w:rsidR="00B96035" w:rsidRPr="00D13A0D" w:rsidRDefault="00B96035" w:rsidP="00B96035">
      <w:pPr>
        <w:pStyle w:val="affffc"/>
        <w:ind w:firstLine="420"/>
        <w:rPr>
          <w:vertAlign w:val="subscript"/>
        </w:rPr>
      </w:pPr>
      <w:r>
        <w:rPr>
          <w:rFonts w:hint="eastAsia"/>
        </w:rPr>
        <w:t>分子式：C</w:t>
      </w:r>
      <w:r w:rsidRPr="00D13A0D">
        <w:rPr>
          <w:rFonts w:hint="eastAsia"/>
          <w:vertAlign w:val="subscript"/>
        </w:rPr>
        <w:t>3</w:t>
      </w:r>
      <w:r>
        <w:rPr>
          <w:rFonts w:hint="eastAsia"/>
        </w:rPr>
        <w:t>H</w:t>
      </w:r>
      <w:r w:rsidR="00D13A0D" w:rsidRPr="00D13A0D">
        <w:rPr>
          <w:rFonts w:hint="eastAsia"/>
          <w:vertAlign w:val="subscript"/>
        </w:rPr>
        <w:t>4</w:t>
      </w:r>
      <w:r>
        <w:rPr>
          <w:rFonts w:hint="eastAsia"/>
        </w:rPr>
        <w:t>Cl</w:t>
      </w:r>
      <w:r w:rsidR="00D13A0D" w:rsidRPr="00D13A0D">
        <w:rPr>
          <w:rFonts w:hint="eastAsia"/>
          <w:vertAlign w:val="subscript"/>
        </w:rPr>
        <w:t>2</w:t>
      </w:r>
    </w:p>
    <w:p w:rsidR="008B0C9C" w:rsidRDefault="00B96035" w:rsidP="00B96035">
      <w:pPr>
        <w:pStyle w:val="affffc"/>
        <w:ind w:firstLine="420"/>
      </w:pPr>
      <w:r>
        <w:rPr>
          <w:rFonts w:hint="eastAsia"/>
        </w:rPr>
        <w:t>相对分子质量：1</w:t>
      </w:r>
      <w:r w:rsidR="00D13A0D">
        <w:rPr>
          <w:rFonts w:hint="eastAsia"/>
        </w:rPr>
        <w:t>10.97</w:t>
      </w:r>
      <w:r>
        <w:rPr>
          <w:rFonts w:hint="eastAsia"/>
        </w:rPr>
        <w:t>（按201</w:t>
      </w:r>
      <w:r w:rsidR="005148CC">
        <w:rPr>
          <w:rFonts w:hint="eastAsia"/>
        </w:rPr>
        <w:t>6</w:t>
      </w:r>
      <w:r>
        <w:rPr>
          <w:rFonts w:hint="eastAsia"/>
        </w:rPr>
        <w:t>年国际标准相对原子质量）</w:t>
      </w:r>
    </w:p>
    <w:p w:rsidR="00E2552F" w:rsidRDefault="00E2552F" w:rsidP="00A77CCB">
      <w:pPr>
        <w:pStyle w:val="afff2"/>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1AB9346C16E94665B1EBF8783D03C4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13A0D" w:rsidRDefault="00D13A0D" w:rsidP="00D13A0D">
      <w:pPr>
        <w:pStyle w:val="affffc"/>
        <w:spacing w:line="320" w:lineRule="exact"/>
        <w:ind w:firstLine="420"/>
      </w:pPr>
      <w:r>
        <w:rPr>
          <w:rFonts w:hint="eastAsia"/>
        </w:rPr>
        <w:t>GB 190  危险货物包装标志</w:t>
      </w:r>
    </w:p>
    <w:p w:rsidR="00D13A0D" w:rsidRDefault="00D13A0D" w:rsidP="00D13A0D">
      <w:pPr>
        <w:pStyle w:val="affffc"/>
        <w:spacing w:line="320" w:lineRule="exact"/>
        <w:ind w:firstLine="420"/>
      </w:pPr>
      <w:r>
        <w:rPr>
          <w:rFonts w:hint="eastAsia"/>
        </w:rPr>
        <w:t>GB/T 3143  液体化学产品颜色测定法(Hazen单位-铂-钴色号)</w:t>
      </w:r>
    </w:p>
    <w:p w:rsidR="00D13A0D" w:rsidRDefault="00D13A0D" w:rsidP="00D13A0D">
      <w:pPr>
        <w:pStyle w:val="affffc"/>
        <w:spacing w:line="320" w:lineRule="exact"/>
        <w:ind w:firstLine="420"/>
      </w:pPr>
      <w:r>
        <w:rPr>
          <w:rFonts w:hint="eastAsia"/>
        </w:rPr>
        <w:t>GB/T 3723  工业用化学产品采样安全通则</w:t>
      </w:r>
    </w:p>
    <w:p w:rsidR="00D13A0D" w:rsidRDefault="00D13A0D" w:rsidP="00D13A0D">
      <w:pPr>
        <w:pStyle w:val="affffc"/>
        <w:spacing w:line="320" w:lineRule="exact"/>
        <w:ind w:firstLine="420"/>
      </w:pPr>
      <w:r>
        <w:rPr>
          <w:rFonts w:hint="eastAsia"/>
        </w:rPr>
        <w:t>GB/T 4472  化工产品密度、相对密度的测定</w:t>
      </w:r>
    </w:p>
    <w:p w:rsidR="00D13A0D" w:rsidRDefault="00D13A0D" w:rsidP="00D13A0D">
      <w:pPr>
        <w:pStyle w:val="affffc"/>
        <w:spacing w:line="320" w:lineRule="exact"/>
        <w:ind w:firstLine="420"/>
      </w:pPr>
      <w:r>
        <w:rPr>
          <w:rFonts w:hint="eastAsia"/>
        </w:rPr>
        <w:t>GB/T 6283  化工产品中水分含量的测定  卡尔·费休法（通用方法）</w:t>
      </w:r>
    </w:p>
    <w:p w:rsidR="00D13A0D" w:rsidRDefault="00D13A0D" w:rsidP="00D13A0D">
      <w:pPr>
        <w:pStyle w:val="affffc"/>
        <w:spacing w:line="320" w:lineRule="exact"/>
        <w:ind w:firstLine="420"/>
      </w:pPr>
      <w:r>
        <w:rPr>
          <w:rFonts w:hint="eastAsia"/>
        </w:rPr>
        <w:t xml:space="preserve">GB/T 6678  化工产品采样总则  </w:t>
      </w:r>
    </w:p>
    <w:p w:rsidR="00D13A0D" w:rsidRDefault="00D13A0D" w:rsidP="00D13A0D">
      <w:pPr>
        <w:pStyle w:val="affffc"/>
        <w:spacing w:line="320" w:lineRule="exact"/>
        <w:ind w:firstLine="420"/>
      </w:pPr>
      <w:r>
        <w:rPr>
          <w:rFonts w:hint="eastAsia"/>
        </w:rPr>
        <w:t>GB/T 6680  液体化工产品采样通则</w:t>
      </w:r>
    </w:p>
    <w:p w:rsidR="00D13A0D" w:rsidRDefault="00D13A0D" w:rsidP="00D13A0D">
      <w:pPr>
        <w:pStyle w:val="affffc"/>
        <w:spacing w:line="320" w:lineRule="exact"/>
        <w:ind w:firstLine="420"/>
      </w:pPr>
      <w:r>
        <w:rPr>
          <w:rFonts w:hint="eastAsia"/>
        </w:rPr>
        <w:t>GB/T 8170  数值修约规则与极限数值的表示和判定</w:t>
      </w:r>
    </w:p>
    <w:p w:rsidR="00AA6EC9" w:rsidRPr="008A57E6" w:rsidRDefault="00D13A0D" w:rsidP="00D13A0D">
      <w:pPr>
        <w:pStyle w:val="affffc"/>
        <w:spacing w:line="320" w:lineRule="exact"/>
        <w:ind w:firstLine="420"/>
      </w:pPr>
      <w:r>
        <w:rPr>
          <w:rFonts w:hint="eastAsia"/>
        </w:rPr>
        <w:t>GB/T 9722  化学试剂  气相色谱法通则</w:t>
      </w:r>
    </w:p>
    <w:p w:rsidR="00B265BC" w:rsidRPr="00E030F9" w:rsidRDefault="00FD59EB" w:rsidP="00FD59EB">
      <w:pPr>
        <w:pStyle w:val="afff2"/>
        <w:spacing w:before="240" w:after="240"/>
      </w:pPr>
      <w:r>
        <w:rPr>
          <w:rFonts w:hint="eastAsia"/>
          <w:szCs w:val="21"/>
        </w:rPr>
        <w:t>术语和定义</w:t>
      </w:r>
    </w:p>
    <w:bookmarkStart w:id="40" w:name="_Toc26986532" w:displacedByCustomXml="next"/>
    <w:bookmarkEnd w:id="40" w:displacedByCustomXml="next"/>
    <w:sdt>
      <w:sdtPr>
        <w:id w:val="-1909835108"/>
        <w:placeholder>
          <w:docPart w:val="38821322FCB04E6EA8690AF706B148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13A0D" w:rsidP="00BA263B">
          <w:pPr>
            <w:pStyle w:val="affffc"/>
            <w:ind w:firstLine="420"/>
          </w:pPr>
          <w:r>
            <w:t>本文件没有需要界定的术语和定义。</w:t>
          </w:r>
        </w:p>
      </w:sdtContent>
    </w:sdt>
    <w:p w:rsidR="00135E78" w:rsidRDefault="00135E78" w:rsidP="00D13A0D">
      <w:pPr>
        <w:pStyle w:val="afff2"/>
        <w:spacing w:before="240" w:after="240"/>
      </w:pPr>
      <w:r>
        <w:rPr>
          <w:rFonts w:hint="eastAsia"/>
        </w:rPr>
        <w:t>原料及生产流程</w:t>
      </w:r>
    </w:p>
    <w:p w:rsidR="00135E78" w:rsidRDefault="00135E78" w:rsidP="00135E78">
      <w:pPr>
        <w:pStyle w:val="afff3"/>
        <w:spacing w:before="120" w:after="120"/>
      </w:pPr>
      <w:r>
        <w:rPr>
          <w:rFonts w:hint="eastAsia"/>
        </w:rPr>
        <w:t>原料</w:t>
      </w:r>
    </w:p>
    <w:p w:rsidR="00135E78" w:rsidRPr="006845A3" w:rsidRDefault="00135E78" w:rsidP="00135E78">
      <w:pPr>
        <w:pStyle w:val="affffc"/>
        <w:ind w:firstLine="420"/>
      </w:pPr>
      <w:r w:rsidRPr="006845A3">
        <w:rPr>
          <w:rFonts w:hint="eastAsia"/>
        </w:rPr>
        <w:t>生产环氧氯丙烷产生的废液，主要含有顺-1，3-二氯丙烯、水等，其中顺-1，3-二氯丙烯含量不小于10%。</w:t>
      </w:r>
    </w:p>
    <w:p w:rsidR="00135E78" w:rsidRPr="006845A3" w:rsidRDefault="00135E78" w:rsidP="00135E78">
      <w:pPr>
        <w:pStyle w:val="afff3"/>
        <w:spacing w:before="120" w:after="120"/>
      </w:pPr>
      <w:r w:rsidRPr="006845A3">
        <w:rPr>
          <w:rFonts w:hint="eastAsia"/>
        </w:rPr>
        <w:t>生产流程</w:t>
      </w:r>
    </w:p>
    <w:p w:rsidR="00135E78" w:rsidRPr="006845A3" w:rsidRDefault="00B825DD" w:rsidP="00135E78">
      <w:pPr>
        <w:pStyle w:val="affffc"/>
        <w:ind w:firstLine="420"/>
      </w:pPr>
      <w:r w:rsidRPr="006845A3">
        <w:rPr>
          <w:rFonts w:hint="eastAsia"/>
        </w:rPr>
        <w:t>生产环氧氯丙烷产生的废液</w:t>
      </w:r>
      <w:r w:rsidR="006E4EBD" w:rsidRPr="006845A3">
        <w:rPr>
          <w:rFonts w:hint="eastAsia"/>
        </w:rPr>
        <w:t>经过预处理</w:t>
      </w:r>
      <w:r w:rsidR="00135E78" w:rsidRPr="006845A3">
        <w:rPr>
          <w:rFonts w:hint="eastAsia"/>
        </w:rPr>
        <w:t>通过一个或多个蒸馏塔，精馏提纯后得到</w:t>
      </w:r>
      <w:r w:rsidR="002B5FAE">
        <w:rPr>
          <w:rFonts w:hint="eastAsia"/>
        </w:rPr>
        <w:t>回收</w:t>
      </w:r>
      <w:r w:rsidR="00135E78" w:rsidRPr="006845A3">
        <w:rPr>
          <w:rFonts w:hint="eastAsia"/>
        </w:rPr>
        <w:t>顺-1，3-二氯丙烯。</w:t>
      </w:r>
    </w:p>
    <w:p w:rsidR="004B3E93" w:rsidRDefault="00D13A0D" w:rsidP="00D13A0D">
      <w:pPr>
        <w:pStyle w:val="afff2"/>
        <w:spacing w:before="240" w:after="240"/>
      </w:pPr>
      <w:r>
        <w:rPr>
          <w:rFonts w:hint="eastAsia"/>
        </w:rPr>
        <w:t>要求</w:t>
      </w:r>
    </w:p>
    <w:p w:rsidR="008A6B46" w:rsidRDefault="008A6B46" w:rsidP="008A6B46">
      <w:pPr>
        <w:pStyle w:val="affffffffd"/>
        <w:spacing w:line="320" w:lineRule="exact"/>
      </w:pPr>
      <w:r>
        <w:rPr>
          <w:rFonts w:hint="eastAsia"/>
        </w:rPr>
        <w:lastRenderedPageBreak/>
        <w:t>外观：</w:t>
      </w:r>
      <w:r w:rsidRPr="006845A3">
        <w:rPr>
          <w:rFonts w:hint="eastAsia"/>
        </w:rPr>
        <w:t>无色透明液</w:t>
      </w:r>
      <w:r>
        <w:rPr>
          <w:rFonts w:hint="eastAsia"/>
        </w:rPr>
        <w:t>体，无可见机械杂质。</w:t>
      </w:r>
    </w:p>
    <w:p w:rsidR="008A6B46" w:rsidRDefault="008A6B46" w:rsidP="008A6B46">
      <w:pPr>
        <w:pStyle w:val="affffffffd"/>
        <w:spacing w:line="320" w:lineRule="exact"/>
      </w:pPr>
      <w:r>
        <w:rPr>
          <w:rFonts w:hint="eastAsia"/>
        </w:rPr>
        <w:t>回收顺-1，3-二氯</w:t>
      </w:r>
      <w:r w:rsidR="009F22CD">
        <w:rPr>
          <w:rFonts w:hint="eastAsia"/>
        </w:rPr>
        <w:t>丙烯</w:t>
      </w:r>
      <w:r>
        <w:rPr>
          <w:rFonts w:hint="eastAsia"/>
        </w:rPr>
        <w:t>应符合表1所示的技术要求。</w:t>
      </w:r>
    </w:p>
    <w:p w:rsidR="008A6B46" w:rsidRDefault="008A6B46" w:rsidP="008A6B46">
      <w:pPr>
        <w:pStyle w:val="aff8"/>
        <w:spacing w:before="120" w:after="120"/>
      </w:pPr>
      <w:r>
        <w:rPr>
          <w:rFonts w:hint="eastAsia"/>
        </w:rPr>
        <w:t xml:space="preserve"> </w:t>
      </w:r>
      <w:r w:rsidR="0056693B">
        <w:rPr>
          <w:rFonts w:hint="eastAsia"/>
        </w:rPr>
        <w:t>回收顺-1，3-二氯丙</w:t>
      </w:r>
      <w:r w:rsidR="00B825DD">
        <w:rPr>
          <w:rFonts w:hint="eastAsia"/>
        </w:rPr>
        <w:t>烯</w:t>
      </w:r>
      <w:r w:rsidR="0056693B">
        <w:rPr>
          <w:rFonts w:hint="eastAsia"/>
        </w:rPr>
        <w:t>的</w:t>
      </w:r>
      <w:r>
        <w:rPr>
          <w:rFonts w:hint="eastAsia"/>
        </w:rPr>
        <w:t xml:space="preserve">技术要求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8"/>
        <w:gridCol w:w="2316"/>
        <w:gridCol w:w="2316"/>
      </w:tblGrid>
      <w:tr w:rsidR="004932B1" w:rsidRPr="006B2123" w:rsidTr="00D55BE6">
        <w:trPr>
          <w:trHeight w:val="329"/>
        </w:trPr>
        <w:tc>
          <w:tcPr>
            <w:tcW w:w="2580" w:type="pct"/>
            <w:vMerge w:val="restart"/>
            <w:shd w:val="clear" w:color="auto" w:fill="auto"/>
            <w:vAlign w:val="center"/>
          </w:tcPr>
          <w:p w:rsidR="004932B1" w:rsidRPr="006B2123" w:rsidRDefault="004932B1" w:rsidP="00F673E7">
            <w:pPr>
              <w:pStyle w:val="afffffffffffa"/>
              <w:numPr>
                <w:ilvl w:val="0"/>
                <w:numId w:val="0"/>
              </w:numPr>
              <w:jc w:val="center"/>
              <w:rPr>
                <w:sz w:val="18"/>
                <w:szCs w:val="18"/>
              </w:rPr>
            </w:pPr>
            <w:r w:rsidRPr="006B2123">
              <w:rPr>
                <w:rFonts w:hint="eastAsia"/>
                <w:sz w:val="18"/>
                <w:szCs w:val="18"/>
              </w:rPr>
              <w:t>项  目</w:t>
            </w:r>
          </w:p>
        </w:tc>
        <w:tc>
          <w:tcPr>
            <w:tcW w:w="2420" w:type="pct"/>
            <w:gridSpan w:val="2"/>
            <w:shd w:val="clear" w:color="auto" w:fill="auto"/>
            <w:vAlign w:val="center"/>
          </w:tcPr>
          <w:p w:rsidR="004932B1" w:rsidRPr="006B2123" w:rsidRDefault="004932B1" w:rsidP="00F673E7">
            <w:pPr>
              <w:pStyle w:val="afffffffffffa"/>
              <w:numPr>
                <w:ilvl w:val="0"/>
                <w:numId w:val="0"/>
              </w:numPr>
              <w:jc w:val="center"/>
              <w:rPr>
                <w:sz w:val="18"/>
                <w:szCs w:val="18"/>
              </w:rPr>
            </w:pPr>
            <w:r w:rsidRPr="006B2123">
              <w:rPr>
                <w:rFonts w:hint="eastAsia"/>
                <w:sz w:val="18"/>
                <w:szCs w:val="18"/>
              </w:rPr>
              <w:t>指  标</w:t>
            </w:r>
          </w:p>
        </w:tc>
      </w:tr>
      <w:tr w:rsidR="004932B1" w:rsidRPr="006B2123" w:rsidTr="00D55BE6">
        <w:trPr>
          <w:trHeight w:val="329"/>
        </w:trPr>
        <w:tc>
          <w:tcPr>
            <w:tcW w:w="2580" w:type="pct"/>
            <w:vMerge/>
            <w:shd w:val="clear" w:color="auto" w:fill="auto"/>
            <w:vAlign w:val="center"/>
          </w:tcPr>
          <w:p w:rsidR="004932B1" w:rsidRPr="006B2123" w:rsidRDefault="004932B1" w:rsidP="00F673E7">
            <w:pPr>
              <w:pStyle w:val="afffffffffffa"/>
              <w:numPr>
                <w:ilvl w:val="0"/>
                <w:numId w:val="0"/>
              </w:numPr>
              <w:jc w:val="center"/>
              <w:rPr>
                <w:sz w:val="18"/>
                <w:szCs w:val="18"/>
              </w:rPr>
            </w:pPr>
          </w:p>
        </w:tc>
        <w:tc>
          <w:tcPr>
            <w:tcW w:w="1210" w:type="pct"/>
            <w:shd w:val="clear" w:color="auto" w:fill="auto"/>
            <w:vAlign w:val="center"/>
          </w:tcPr>
          <w:p w:rsidR="004932B1" w:rsidRPr="006B2123" w:rsidRDefault="004932B1" w:rsidP="00F673E7">
            <w:pPr>
              <w:pStyle w:val="afffffffffffa"/>
              <w:numPr>
                <w:ilvl w:val="0"/>
                <w:numId w:val="0"/>
              </w:numPr>
              <w:jc w:val="center"/>
              <w:rPr>
                <w:sz w:val="18"/>
                <w:szCs w:val="18"/>
              </w:rPr>
            </w:pPr>
            <w:r>
              <w:rPr>
                <w:rFonts w:hint="eastAsia"/>
                <w:sz w:val="18"/>
                <w:szCs w:val="18"/>
              </w:rPr>
              <w:t>优等品</w:t>
            </w:r>
          </w:p>
        </w:tc>
        <w:tc>
          <w:tcPr>
            <w:tcW w:w="1210" w:type="pct"/>
            <w:shd w:val="clear" w:color="auto" w:fill="auto"/>
            <w:vAlign w:val="center"/>
          </w:tcPr>
          <w:p w:rsidR="004932B1" w:rsidRPr="006B2123" w:rsidRDefault="004932B1" w:rsidP="00F673E7">
            <w:pPr>
              <w:pStyle w:val="afffffffffffa"/>
              <w:numPr>
                <w:ilvl w:val="0"/>
                <w:numId w:val="0"/>
              </w:numPr>
              <w:jc w:val="center"/>
              <w:rPr>
                <w:sz w:val="18"/>
                <w:szCs w:val="18"/>
              </w:rPr>
            </w:pPr>
            <w:r>
              <w:rPr>
                <w:rFonts w:hint="eastAsia"/>
                <w:sz w:val="18"/>
                <w:szCs w:val="18"/>
              </w:rPr>
              <w:t>合格品</w:t>
            </w:r>
          </w:p>
        </w:tc>
      </w:tr>
      <w:tr w:rsidR="00D55BE6" w:rsidRPr="006B2123" w:rsidTr="00D55BE6">
        <w:trPr>
          <w:trHeight w:val="397"/>
        </w:trPr>
        <w:tc>
          <w:tcPr>
            <w:tcW w:w="2580" w:type="pct"/>
            <w:shd w:val="clear" w:color="auto" w:fill="auto"/>
            <w:vAlign w:val="center"/>
          </w:tcPr>
          <w:p w:rsidR="00D55BE6" w:rsidRPr="00C117DC" w:rsidRDefault="00A45C1C" w:rsidP="00F673E7">
            <w:pPr>
              <w:pStyle w:val="afffffffffffa"/>
              <w:numPr>
                <w:ilvl w:val="0"/>
                <w:numId w:val="0"/>
              </w:numPr>
              <w:jc w:val="both"/>
              <w:rPr>
                <w:sz w:val="18"/>
                <w:szCs w:val="18"/>
              </w:rPr>
            </w:pPr>
            <w:r w:rsidRPr="00C117DC">
              <w:rPr>
                <w:rFonts w:hint="eastAsia"/>
              </w:rPr>
              <w:t>顺-1，3-二氯</w:t>
            </w:r>
            <w:r w:rsidR="009F22CD">
              <w:rPr>
                <w:rFonts w:hint="eastAsia"/>
              </w:rPr>
              <w:t>丙烯</w:t>
            </w:r>
            <w:r w:rsidR="00962A14">
              <w:rPr>
                <w:rFonts w:hint="eastAsia"/>
              </w:rPr>
              <w:t>含量</w:t>
            </w:r>
            <w:r w:rsidR="00D55BE6" w:rsidRPr="00C117DC">
              <w:rPr>
                <w:rFonts w:hint="eastAsia"/>
                <w:sz w:val="18"/>
                <w:szCs w:val="18"/>
              </w:rPr>
              <w:t>，</w:t>
            </w:r>
            <w:r w:rsidR="00D55BE6" w:rsidRPr="00C117DC">
              <w:rPr>
                <w:rFonts w:ascii="Bell MT" w:hAnsi="Bell MT"/>
                <w:i/>
                <w:sz w:val="18"/>
                <w:szCs w:val="18"/>
              </w:rPr>
              <w:t>w</w:t>
            </w:r>
            <w:r w:rsidR="00D55BE6" w:rsidRPr="00C117DC">
              <w:rPr>
                <w:rFonts w:hint="eastAsia"/>
                <w:sz w:val="18"/>
                <w:szCs w:val="18"/>
              </w:rPr>
              <w:t xml:space="preserve">/% </w:t>
            </w:r>
            <w:r w:rsidR="00D55BE6" w:rsidRPr="00C117DC">
              <w:rPr>
                <w:sz w:val="18"/>
                <w:szCs w:val="18"/>
              </w:rPr>
              <w:t xml:space="preserve">    </w:t>
            </w:r>
            <w:r w:rsidR="00962A14">
              <w:rPr>
                <w:rFonts w:hint="eastAsia"/>
                <w:sz w:val="18"/>
                <w:szCs w:val="18"/>
              </w:rPr>
              <w:t xml:space="preserve">                 </w:t>
            </w:r>
            <w:bookmarkStart w:id="41" w:name="_GoBack"/>
            <w:bookmarkEnd w:id="41"/>
            <w:r w:rsidR="00D55BE6" w:rsidRPr="00C117DC">
              <w:rPr>
                <w:rFonts w:hAnsi="宋体"/>
                <w:sz w:val="18"/>
                <w:szCs w:val="18"/>
              </w:rPr>
              <w:t>≥</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99.0</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95.0</w:t>
            </w:r>
          </w:p>
        </w:tc>
      </w:tr>
      <w:tr w:rsidR="00D55BE6" w:rsidRPr="006B2123" w:rsidTr="00D55BE6">
        <w:trPr>
          <w:trHeight w:val="397"/>
        </w:trPr>
        <w:tc>
          <w:tcPr>
            <w:tcW w:w="2580" w:type="pct"/>
            <w:shd w:val="clear" w:color="auto" w:fill="auto"/>
            <w:vAlign w:val="center"/>
          </w:tcPr>
          <w:p w:rsidR="00D55BE6" w:rsidRPr="00C117DC" w:rsidRDefault="00D55BE6" w:rsidP="00F673E7">
            <w:pPr>
              <w:pStyle w:val="afffffffffffa"/>
              <w:numPr>
                <w:ilvl w:val="0"/>
                <w:numId w:val="0"/>
              </w:numPr>
              <w:jc w:val="both"/>
            </w:pPr>
            <w:r w:rsidRPr="00C117DC">
              <w:rPr>
                <w:rFonts w:hint="eastAsia"/>
              </w:rPr>
              <w:t>单一最大杂质</w:t>
            </w:r>
            <w:r w:rsidR="002B5FAE" w:rsidRPr="00C117DC">
              <w:rPr>
                <w:rFonts w:hint="eastAsia"/>
              </w:rPr>
              <w:t>含量</w:t>
            </w:r>
            <w:r w:rsidRPr="00C117DC">
              <w:rPr>
                <w:rFonts w:hint="eastAsia"/>
                <w:sz w:val="18"/>
                <w:szCs w:val="18"/>
              </w:rPr>
              <w:t>，</w:t>
            </w:r>
            <w:r w:rsidRPr="00C117DC">
              <w:rPr>
                <w:rFonts w:ascii="Bell MT" w:hAnsi="Bell MT"/>
                <w:i/>
                <w:sz w:val="18"/>
                <w:szCs w:val="18"/>
              </w:rPr>
              <w:t>w</w:t>
            </w:r>
            <w:r w:rsidRPr="00C117DC">
              <w:rPr>
                <w:rFonts w:hint="eastAsia"/>
                <w:sz w:val="18"/>
                <w:szCs w:val="18"/>
              </w:rPr>
              <w:t>/</w:t>
            </w:r>
            <w:r w:rsidR="002B5FAE" w:rsidRPr="00C117DC">
              <w:rPr>
                <w:rFonts w:hint="eastAsia"/>
                <w:sz w:val="18"/>
                <w:szCs w:val="18"/>
              </w:rPr>
              <w:t xml:space="preserve">%                           </w:t>
            </w:r>
            <w:r w:rsidRPr="00C117DC">
              <w:rPr>
                <w:rFonts w:hint="eastAsia"/>
                <w:sz w:val="18"/>
                <w:szCs w:val="18"/>
              </w:rPr>
              <w:t>≤</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0.</w:t>
            </w:r>
            <w:r w:rsidR="002B5FAE" w:rsidRPr="00C117DC">
              <w:rPr>
                <w:rFonts w:hint="eastAsia"/>
                <w:sz w:val="18"/>
                <w:szCs w:val="18"/>
              </w:rPr>
              <w:t>5</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2.0</w:t>
            </w:r>
          </w:p>
        </w:tc>
      </w:tr>
      <w:tr w:rsidR="00D55BE6" w:rsidRPr="006B2123" w:rsidTr="00D55BE6">
        <w:trPr>
          <w:trHeight w:val="397"/>
        </w:trPr>
        <w:tc>
          <w:tcPr>
            <w:tcW w:w="2580" w:type="pct"/>
            <w:shd w:val="clear" w:color="auto" w:fill="auto"/>
            <w:vAlign w:val="center"/>
          </w:tcPr>
          <w:p w:rsidR="00D55BE6" w:rsidRPr="00C117DC" w:rsidRDefault="00D55BE6" w:rsidP="00F673E7">
            <w:pPr>
              <w:pStyle w:val="afffffffffffa"/>
              <w:numPr>
                <w:ilvl w:val="0"/>
                <w:numId w:val="0"/>
              </w:numPr>
              <w:jc w:val="both"/>
            </w:pPr>
            <w:r w:rsidRPr="00C117DC">
              <w:rPr>
                <w:rFonts w:hint="eastAsia"/>
              </w:rPr>
              <w:t>总杂质含量</w:t>
            </w:r>
            <w:r w:rsidRPr="00C117DC">
              <w:rPr>
                <w:rFonts w:hint="eastAsia"/>
                <w:sz w:val="18"/>
                <w:szCs w:val="18"/>
              </w:rPr>
              <w:t>，</w:t>
            </w:r>
            <w:r w:rsidRPr="00C117DC">
              <w:rPr>
                <w:rFonts w:ascii="Bell MT" w:hAnsi="Bell MT"/>
                <w:i/>
                <w:sz w:val="18"/>
                <w:szCs w:val="18"/>
              </w:rPr>
              <w:t>w</w:t>
            </w:r>
            <w:r w:rsidRPr="00C117DC">
              <w:rPr>
                <w:rFonts w:hint="eastAsia"/>
                <w:sz w:val="18"/>
                <w:szCs w:val="18"/>
              </w:rPr>
              <w:t>/%                                  ≤</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1.0</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5.0</w:t>
            </w:r>
          </w:p>
        </w:tc>
      </w:tr>
      <w:tr w:rsidR="00D55BE6" w:rsidRPr="006B2123" w:rsidTr="00D55BE6">
        <w:trPr>
          <w:trHeight w:val="397"/>
        </w:trPr>
        <w:tc>
          <w:tcPr>
            <w:tcW w:w="2580" w:type="pct"/>
            <w:shd w:val="clear" w:color="auto" w:fill="auto"/>
            <w:vAlign w:val="center"/>
          </w:tcPr>
          <w:p w:rsidR="00D55BE6" w:rsidRPr="00C117DC" w:rsidRDefault="00D55BE6" w:rsidP="00F673E7">
            <w:pPr>
              <w:pStyle w:val="afffffffffffa"/>
              <w:numPr>
                <w:ilvl w:val="0"/>
                <w:numId w:val="0"/>
              </w:numPr>
              <w:jc w:val="both"/>
            </w:pPr>
            <w:r w:rsidRPr="00C117DC">
              <w:rPr>
                <w:rFonts w:hint="eastAsia"/>
                <w:sz w:val="18"/>
                <w:szCs w:val="18"/>
              </w:rPr>
              <w:t>水分，</w:t>
            </w:r>
            <w:r w:rsidRPr="00C117DC">
              <w:rPr>
                <w:rFonts w:ascii="Bell MT" w:hAnsi="Bell MT"/>
                <w:i/>
                <w:sz w:val="18"/>
                <w:szCs w:val="18"/>
              </w:rPr>
              <w:t>w</w:t>
            </w:r>
            <w:r w:rsidRPr="00C117DC">
              <w:rPr>
                <w:rFonts w:hint="eastAsia"/>
                <w:sz w:val="18"/>
                <w:szCs w:val="18"/>
              </w:rPr>
              <w:t>/%                                         ≤</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0.05</w:t>
            </w:r>
          </w:p>
        </w:tc>
        <w:tc>
          <w:tcPr>
            <w:tcW w:w="1210" w:type="pct"/>
            <w:shd w:val="clear" w:color="auto" w:fill="auto"/>
            <w:vAlign w:val="center"/>
          </w:tcPr>
          <w:p w:rsidR="00D55BE6" w:rsidRPr="00C117DC" w:rsidRDefault="00294789" w:rsidP="00F673E7">
            <w:pPr>
              <w:pStyle w:val="afffffffffffa"/>
              <w:numPr>
                <w:ilvl w:val="0"/>
                <w:numId w:val="0"/>
              </w:numPr>
              <w:jc w:val="center"/>
              <w:rPr>
                <w:sz w:val="18"/>
                <w:szCs w:val="18"/>
              </w:rPr>
            </w:pPr>
            <w:r>
              <w:rPr>
                <w:rFonts w:hint="eastAsia"/>
                <w:sz w:val="18"/>
                <w:szCs w:val="18"/>
              </w:rPr>
              <w:t>0.2</w:t>
            </w:r>
          </w:p>
        </w:tc>
      </w:tr>
      <w:tr w:rsidR="00D55BE6" w:rsidRPr="006B2123" w:rsidTr="00D55BE6">
        <w:trPr>
          <w:trHeight w:val="397"/>
        </w:trPr>
        <w:tc>
          <w:tcPr>
            <w:tcW w:w="2580" w:type="pct"/>
            <w:shd w:val="clear" w:color="auto" w:fill="auto"/>
            <w:vAlign w:val="center"/>
          </w:tcPr>
          <w:p w:rsidR="00D55BE6" w:rsidRPr="00C117DC" w:rsidRDefault="00D55BE6" w:rsidP="00F673E7">
            <w:pPr>
              <w:pStyle w:val="afffffffffffa"/>
              <w:numPr>
                <w:ilvl w:val="0"/>
                <w:numId w:val="0"/>
              </w:numPr>
              <w:jc w:val="both"/>
              <w:rPr>
                <w:sz w:val="18"/>
                <w:szCs w:val="18"/>
                <w:highlight w:val="yellow"/>
              </w:rPr>
            </w:pPr>
            <w:r w:rsidRPr="00C117DC">
              <w:rPr>
                <w:rFonts w:hint="eastAsia"/>
                <w:sz w:val="18"/>
                <w:szCs w:val="18"/>
              </w:rPr>
              <w:t>色度/</w:t>
            </w:r>
            <w:r w:rsidRPr="00C117DC">
              <w:rPr>
                <w:sz w:val="18"/>
                <w:szCs w:val="18"/>
              </w:rPr>
              <w:t xml:space="preserve"> </w:t>
            </w:r>
            <w:r w:rsidRPr="00C117DC">
              <w:rPr>
                <w:rFonts w:hint="eastAsia"/>
                <w:sz w:val="18"/>
                <w:szCs w:val="18"/>
              </w:rPr>
              <w:t>Hazen单位（铂-</w:t>
            </w:r>
            <w:proofErr w:type="gramStart"/>
            <w:r w:rsidRPr="00C117DC">
              <w:rPr>
                <w:rFonts w:hint="eastAsia"/>
                <w:sz w:val="18"/>
                <w:szCs w:val="18"/>
              </w:rPr>
              <w:t>钴色号</w:t>
            </w:r>
            <w:proofErr w:type="gramEnd"/>
            <w:r w:rsidRPr="00C117DC">
              <w:rPr>
                <w:rFonts w:hint="eastAsia"/>
                <w:sz w:val="18"/>
                <w:szCs w:val="18"/>
              </w:rPr>
              <w:t>）</w:t>
            </w:r>
            <w:r w:rsidRPr="00C117DC">
              <w:rPr>
                <w:sz w:val="18"/>
                <w:szCs w:val="18"/>
              </w:rPr>
              <w:t xml:space="preserve">                      </w:t>
            </w:r>
            <w:r w:rsidRPr="00C117DC">
              <w:rPr>
                <w:rFonts w:hint="eastAsia"/>
                <w:sz w:val="18"/>
                <w:szCs w:val="18"/>
              </w:rPr>
              <w:t xml:space="preserve">  ≤</w:t>
            </w:r>
          </w:p>
        </w:tc>
        <w:tc>
          <w:tcPr>
            <w:tcW w:w="1210" w:type="pct"/>
            <w:shd w:val="clear" w:color="auto" w:fill="auto"/>
            <w:vAlign w:val="center"/>
          </w:tcPr>
          <w:p w:rsidR="00D55BE6" w:rsidRPr="00C117DC" w:rsidRDefault="002B5FAE" w:rsidP="00F673E7">
            <w:pPr>
              <w:pStyle w:val="afffffffffffa"/>
              <w:numPr>
                <w:ilvl w:val="0"/>
                <w:numId w:val="0"/>
              </w:numPr>
              <w:jc w:val="center"/>
              <w:rPr>
                <w:sz w:val="18"/>
                <w:szCs w:val="18"/>
              </w:rPr>
            </w:pPr>
            <w:r w:rsidRPr="00C117DC">
              <w:rPr>
                <w:rFonts w:hint="eastAsia"/>
                <w:sz w:val="18"/>
                <w:szCs w:val="18"/>
              </w:rPr>
              <w:t>20</w:t>
            </w:r>
          </w:p>
        </w:tc>
        <w:tc>
          <w:tcPr>
            <w:tcW w:w="1210" w:type="pct"/>
            <w:shd w:val="clear" w:color="auto" w:fill="auto"/>
            <w:vAlign w:val="center"/>
          </w:tcPr>
          <w:p w:rsidR="00D55BE6" w:rsidRPr="00C117DC" w:rsidRDefault="002B5FAE" w:rsidP="00F673E7">
            <w:pPr>
              <w:pStyle w:val="afffffffffffa"/>
              <w:numPr>
                <w:ilvl w:val="0"/>
                <w:numId w:val="0"/>
              </w:numPr>
              <w:jc w:val="center"/>
              <w:rPr>
                <w:sz w:val="18"/>
                <w:szCs w:val="18"/>
              </w:rPr>
            </w:pPr>
            <w:r w:rsidRPr="00C117DC">
              <w:rPr>
                <w:rFonts w:hint="eastAsia"/>
                <w:sz w:val="18"/>
                <w:szCs w:val="18"/>
              </w:rPr>
              <w:t>30</w:t>
            </w:r>
          </w:p>
        </w:tc>
      </w:tr>
      <w:tr w:rsidR="00D55BE6" w:rsidRPr="006B2123" w:rsidTr="00D55BE6">
        <w:trPr>
          <w:trHeight w:val="397"/>
        </w:trPr>
        <w:tc>
          <w:tcPr>
            <w:tcW w:w="2580" w:type="pct"/>
            <w:shd w:val="clear" w:color="auto" w:fill="auto"/>
            <w:vAlign w:val="center"/>
          </w:tcPr>
          <w:p w:rsidR="00D55BE6" w:rsidRPr="00C117DC" w:rsidRDefault="00D55BE6" w:rsidP="00F673E7">
            <w:pPr>
              <w:pStyle w:val="afffffffffffa"/>
              <w:numPr>
                <w:ilvl w:val="0"/>
                <w:numId w:val="0"/>
              </w:numPr>
            </w:pPr>
            <w:r w:rsidRPr="00C117DC">
              <w:rPr>
                <w:rFonts w:hint="eastAsia"/>
                <w:sz w:val="18"/>
                <w:szCs w:val="18"/>
              </w:rPr>
              <w:t>密度（20℃），g/cm</w:t>
            </w:r>
            <w:r w:rsidRPr="00C117DC">
              <w:rPr>
                <w:rFonts w:hint="eastAsia"/>
                <w:sz w:val="18"/>
                <w:szCs w:val="18"/>
                <w:vertAlign w:val="superscript"/>
              </w:rPr>
              <w:t>3</w:t>
            </w:r>
          </w:p>
        </w:tc>
        <w:tc>
          <w:tcPr>
            <w:tcW w:w="1210" w:type="pct"/>
            <w:shd w:val="clear" w:color="auto" w:fill="auto"/>
            <w:vAlign w:val="center"/>
          </w:tcPr>
          <w:p w:rsidR="00D55BE6" w:rsidRPr="00C117DC" w:rsidRDefault="004932B1" w:rsidP="00F673E7">
            <w:pPr>
              <w:pStyle w:val="afffffffffffa"/>
              <w:numPr>
                <w:ilvl w:val="0"/>
                <w:numId w:val="0"/>
              </w:numPr>
              <w:jc w:val="center"/>
              <w:rPr>
                <w:sz w:val="18"/>
                <w:szCs w:val="18"/>
              </w:rPr>
            </w:pPr>
            <w:r w:rsidRPr="00C117DC">
              <w:rPr>
                <w:rFonts w:hint="eastAsia"/>
                <w:sz w:val="18"/>
                <w:szCs w:val="18"/>
              </w:rPr>
              <w:t>1.2</w:t>
            </w:r>
            <w:r w:rsidR="00AB0274" w:rsidRPr="00C117DC">
              <w:rPr>
                <w:rFonts w:hint="eastAsia"/>
                <w:sz w:val="18"/>
                <w:szCs w:val="18"/>
              </w:rPr>
              <w:t>1</w:t>
            </w:r>
            <w:r w:rsidRPr="00C117DC">
              <w:rPr>
                <w:rFonts w:hint="eastAsia"/>
                <w:sz w:val="18"/>
                <w:szCs w:val="18"/>
              </w:rPr>
              <w:t>0～1.230</w:t>
            </w:r>
          </w:p>
        </w:tc>
        <w:tc>
          <w:tcPr>
            <w:tcW w:w="1210" w:type="pct"/>
            <w:shd w:val="clear" w:color="auto" w:fill="auto"/>
            <w:vAlign w:val="center"/>
          </w:tcPr>
          <w:p w:rsidR="00D55BE6" w:rsidRPr="00C117DC" w:rsidRDefault="00D55BE6" w:rsidP="00F673E7">
            <w:pPr>
              <w:pStyle w:val="afffffffffffa"/>
              <w:numPr>
                <w:ilvl w:val="0"/>
                <w:numId w:val="0"/>
              </w:numPr>
              <w:jc w:val="center"/>
              <w:rPr>
                <w:sz w:val="18"/>
                <w:szCs w:val="18"/>
              </w:rPr>
            </w:pPr>
            <w:r w:rsidRPr="00C117DC">
              <w:rPr>
                <w:rFonts w:hint="eastAsia"/>
                <w:sz w:val="18"/>
                <w:szCs w:val="18"/>
              </w:rPr>
              <w:t>1.150～1.250</w:t>
            </w:r>
          </w:p>
        </w:tc>
      </w:tr>
    </w:tbl>
    <w:p w:rsidR="008A6B46" w:rsidRDefault="008A6B46" w:rsidP="008A6B46">
      <w:pPr>
        <w:pStyle w:val="afff2"/>
        <w:spacing w:before="240" w:after="240"/>
      </w:pPr>
      <w:bookmarkStart w:id="42" w:name="_Toc71287467"/>
      <w:r>
        <w:rPr>
          <w:rFonts w:hint="eastAsia"/>
        </w:rPr>
        <w:t>试验方法</w:t>
      </w:r>
      <w:bookmarkEnd w:id="42"/>
    </w:p>
    <w:p w:rsidR="008A6B46" w:rsidRPr="00E26A2E" w:rsidRDefault="008A6B46" w:rsidP="008A6B46">
      <w:pPr>
        <w:pStyle w:val="afffffffffd"/>
        <w:spacing w:line="360" w:lineRule="exact"/>
      </w:pPr>
      <w:r>
        <w:rPr>
          <w:rFonts w:hint="eastAsia"/>
        </w:rPr>
        <w:t>警示——使用本</w:t>
      </w:r>
      <w:r w:rsidR="00B825DD">
        <w:rPr>
          <w:rFonts w:hint="eastAsia"/>
        </w:rPr>
        <w:t>文件</w:t>
      </w:r>
      <w:r>
        <w:rPr>
          <w:rFonts w:hint="eastAsia"/>
        </w:rPr>
        <w:t>的人员应有实验室工作的实践经验。本</w:t>
      </w:r>
      <w:r w:rsidR="00B825DD">
        <w:rPr>
          <w:rFonts w:hint="eastAsia"/>
        </w:rPr>
        <w:t>文件</w:t>
      </w:r>
      <w:r>
        <w:rPr>
          <w:rFonts w:hint="eastAsia"/>
        </w:rPr>
        <w:t>并未指出所有的安全问题。使用者有责任采取适当的安全和健康措施，并保证符合国家有关法规的规定。</w:t>
      </w:r>
    </w:p>
    <w:p w:rsidR="008A6B46" w:rsidRDefault="008A6B46" w:rsidP="008A6B46">
      <w:pPr>
        <w:pStyle w:val="afff3"/>
        <w:spacing w:before="120" w:after="120"/>
      </w:pPr>
      <w:r>
        <w:rPr>
          <w:rFonts w:hint="eastAsia"/>
        </w:rPr>
        <w:t>外观的测定</w:t>
      </w:r>
    </w:p>
    <w:p w:rsidR="008A6B46" w:rsidRDefault="008A6B46" w:rsidP="008A6B46">
      <w:pPr>
        <w:pStyle w:val="affffc"/>
        <w:spacing w:line="360" w:lineRule="exact"/>
        <w:ind w:firstLine="420"/>
      </w:pPr>
      <w:r>
        <w:rPr>
          <w:rFonts w:hint="eastAsia"/>
        </w:rPr>
        <w:t>取试样50mL注入具塞比色管中，在日光或其他没有色彩偏差的人造光线下目视观察。</w:t>
      </w:r>
    </w:p>
    <w:p w:rsidR="008A6B46" w:rsidRDefault="00724115" w:rsidP="008A6B46">
      <w:pPr>
        <w:pStyle w:val="afff3"/>
        <w:spacing w:before="120" w:after="120"/>
      </w:pPr>
      <w:r>
        <w:rPr>
          <w:rFonts w:hint="eastAsia"/>
        </w:rPr>
        <w:t>顺-1，3-二氯</w:t>
      </w:r>
      <w:r w:rsidR="009F22CD">
        <w:rPr>
          <w:rFonts w:hint="eastAsia"/>
        </w:rPr>
        <w:t>丙烯</w:t>
      </w:r>
      <w:r w:rsidR="00313268">
        <w:rPr>
          <w:rFonts w:hint="eastAsia"/>
        </w:rPr>
        <w:t>及杂质</w:t>
      </w:r>
      <w:r w:rsidR="008A6B46">
        <w:rPr>
          <w:rFonts w:hint="eastAsia"/>
        </w:rPr>
        <w:t>含量的测定</w:t>
      </w:r>
    </w:p>
    <w:p w:rsidR="008A6B46" w:rsidRDefault="008A6B46" w:rsidP="008A6B46">
      <w:pPr>
        <w:pStyle w:val="afff4"/>
        <w:spacing w:before="120" w:after="120"/>
      </w:pPr>
      <w:r>
        <w:rPr>
          <w:rFonts w:hint="eastAsia"/>
        </w:rPr>
        <w:t>方法提要</w:t>
      </w:r>
    </w:p>
    <w:p w:rsidR="008A6B46" w:rsidRDefault="008A6B46" w:rsidP="008A6B46">
      <w:pPr>
        <w:spacing w:line="320" w:lineRule="exact"/>
        <w:ind w:firstLineChars="200" w:firstLine="420"/>
      </w:pPr>
      <w:r w:rsidRPr="00F21723">
        <w:rPr>
          <w:rFonts w:hint="eastAsia"/>
        </w:rPr>
        <w:t>在</w:t>
      </w:r>
      <w:r>
        <w:rPr>
          <w:rFonts w:hint="eastAsia"/>
        </w:rPr>
        <w:t>选定的工作条件下，样品经</w:t>
      </w:r>
      <w:r w:rsidRPr="00296D4E">
        <w:rPr>
          <w:rFonts w:hint="eastAsia"/>
        </w:rPr>
        <w:t>气</w:t>
      </w:r>
      <w:r>
        <w:rPr>
          <w:rFonts w:hint="eastAsia"/>
        </w:rPr>
        <w:t>化通过毛细管色谱柱，使其中各组分分离，用氢火焰离子化检测器检测。采用</w:t>
      </w:r>
      <w:r w:rsidRPr="00F21723">
        <w:rPr>
          <w:rFonts w:hint="eastAsia"/>
        </w:rPr>
        <w:t>面积归一</w:t>
      </w:r>
      <w:r>
        <w:rPr>
          <w:rFonts w:hint="eastAsia"/>
        </w:rPr>
        <w:t>化</w:t>
      </w:r>
      <w:r w:rsidRPr="00F21723">
        <w:rPr>
          <w:rFonts w:hint="eastAsia"/>
        </w:rPr>
        <w:t>法计算各组分的</w:t>
      </w:r>
      <w:r>
        <w:rPr>
          <w:rFonts w:hint="eastAsia"/>
        </w:rPr>
        <w:t>含量，用测得的水分含量进行校正，得出</w:t>
      </w:r>
      <w:r w:rsidR="00724115">
        <w:rPr>
          <w:rFonts w:hint="eastAsia"/>
        </w:rPr>
        <w:t>顺</w:t>
      </w:r>
      <w:r w:rsidR="00724115">
        <w:rPr>
          <w:rFonts w:hint="eastAsia"/>
        </w:rPr>
        <w:t>-1</w:t>
      </w:r>
      <w:r w:rsidR="00724115">
        <w:rPr>
          <w:rFonts w:hint="eastAsia"/>
        </w:rPr>
        <w:t>，</w:t>
      </w:r>
      <w:r w:rsidR="00724115">
        <w:rPr>
          <w:rFonts w:hint="eastAsia"/>
        </w:rPr>
        <w:t>3-</w:t>
      </w:r>
      <w:r w:rsidR="00724115">
        <w:rPr>
          <w:rFonts w:hint="eastAsia"/>
        </w:rPr>
        <w:t>二氯</w:t>
      </w:r>
      <w:r w:rsidR="009F22CD">
        <w:rPr>
          <w:rFonts w:hint="eastAsia"/>
        </w:rPr>
        <w:t>丙烯</w:t>
      </w:r>
      <w:r w:rsidR="00313268">
        <w:rPr>
          <w:rFonts w:hint="eastAsia"/>
        </w:rPr>
        <w:t>及杂质</w:t>
      </w:r>
      <w:r>
        <w:rPr>
          <w:rFonts w:hint="eastAsia"/>
        </w:rPr>
        <w:t>的含量</w:t>
      </w:r>
      <w:r w:rsidRPr="00F21723">
        <w:rPr>
          <w:rFonts w:hint="eastAsia"/>
        </w:rPr>
        <w:t>。</w:t>
      </w:r>
    </w:p>
    <w:p w:rsidR="008A6B46" w:rsidRDefault="008A6B46" w:rsidP="008A6B46">
      <w:pPr>
        <w:pStyle w:val="afff4"/>
        <w:spacing w:before="120" w:after="120"/>
      </w:pPr>
      <w:r>
        <w:rPr>
          <w:rFonts w:hint="eastAsia"/>
        </w:rPr>
        <w:t>试剂</w:t>
      </w:r>
    </w:p>
    <w:p w:rsidR="008A6B46" w:rsidRPr="00ED7933" w:rsidRDefault="008A6B46" w:rsidP="008A6B46">
      <w:pPr>
        <w:pStyle w:val="afffffffff"/>
      </w:pPr>
      <w:r w:rsidRPr="00ED7933">
        <w:rPr>
          <w:rFonts w:hint="eastAsia"/>
        </w:rPr>
        <w:t>氮气：体积分数不低于99.99%</w:t>
      </w:r>
      <w:r>
        <w:rPr>
          <w:rFonts w:hint="eastAsia"/>
        </w:rPr>
        <w:t>，经硅胶与分子筛干燥、净化</w:t>
      </w:r>
      <w:r w:rsidR="00157671">
        <w:rPr>
          <w:rFonts w:hint="eastAsia"/>
        </w:rPr>
        <w:t>；</w:t>
      </w:r>
    </w:p>
    <w:p w:rsidR="008A6B46" w:rsidRPr="00ED7933" w:rsidRDefault="008A6B46" w:rsidP="008A6B46">
      <w:pPr>
        <w:pStyle w:val="afffffffff"/>
      </w:pPr>
      <w:r w:rsidRPr="00ED7933">
        <w:rPr>
          <w:rFonts w:hint="eastAsia"/>
        </w:rPr>
        <w:t>氢气：体积分数不低于99.99%</w:t>
      </w:r>
      <w:r>
        <w:rPr>
          <w:rFonts w:hint="eastAsia"/>
        </w:rPr>
        <w:t>，经硅胶与分子筛干燥、净化</w:t>
      </w:r>
      <w:r w:rsidR="00157671">
        <w:rPr>
          <w:rFonts w:hint="eastAsia"/>
        </w:rPr>
        <w:t>；</w:t>
      </w:r>
    </w:p>
    <w:p w:rsidR="008A6B46" w:rsidRDefault="008A6B46" w:rsidP="008A6B46">
      <w:pPr>
        <w:pStyle w:val="afffffffff"/>
      </w:pPr>
      <w:r>
        <w:rPr>
          <w:rFonts w:hint="eastAsia"/>
        </w:rPr>
        <w:t>空气：经硅胶与分子筛干燥、净化。</w:t>
      </w:r>
    </w:p>
    <w:p w:rsidR="008A6B46" w:rsidRDefault="008A6B46" w:rsidP="008A6B46">
      <w:pPr>
        <w:pStyle w:val="afff4"/>
        <w:spacing w:before="120" w:after="120"/>
      </w:pPr>
      <w:r>
        <w:rPr>
          <w:rFonts w:hint="eastAsia"/>
        </w:rPr>
        <w:t>仪器</w:t>
      </w:r>
    </w:p>
    <w:p w:rsidR="008A6B46" w:rsidRPr="00857815" w:rsidRDefault="008A6B46" w:rsidP="008A6B46">
      <w:pPr>
        <w:pStyle w:val="afffffffff"/>
      </w:pPr>
      <w:r w:rsidRPr="00857815">
        <w:rPr>
          <w:rFonts w:hint="eastAsia"/>
        </w:rPr>
        <w:t>气相色谱仪：配有氢火焰离子化检测器，整机灵敏度和稳定性符合GB/T 9722的有关规定</w:t>
      </w:r>
      <w:r w:rsidR="00157671">
        <w:rPr>
          <w:rFonts w:hint="eastAsia"/>
        </w:rPr>
        <w:t>；</w:t>
      </w:r>
    </w:p>
    <w:p w:rsidR="008A6B46" w:rsidRPr="00857815" w:rsidRDefault="008A6B46" w:rsidP="008A6B46">
      <w:pPr>
        <w:pStyle w:val="afffffffff"/>
      </w:pPr>
      <w:r>
        <w:rPr>
          <w:rFonts w:hint="eastAsia"/>
        </w:rPr>
        <w:t>记录装</w:t>
      </w:r>
      <w:r w:rsidRPr="00857815">
        <w:rPr>
          <w:rFonts w:hint="eastAsia"/>
        </w:rPr>
        <w:t>置：色谱工作站</w:t>
      </w:r>
      <w:r w:rsidR="00157671">
        <w:rPr>
          <w:rFonts w:hint="eastAsia"/>
        </w:rPr>
        <w:t>；</w:t>
      </w:r>
    </w:p>
    <w:p w:rsidR="008A6B46" w:rsidRDefault="008A6B46" w:rsidP="008A6B46">
      <w:pPr>
        <w:pStyle w:val="afffffffff"/>
      </w:pPr>
      <w:r>
        <w:rPr>
          <w:rFonts w:hint="eastAsia"/>
        </w:rPr>
        <w:t>进样</w:t>
      </w:r>
      <w:r w:rsidRPr="00857815">
        <w:rPr>
          <w:rFonts w:hint="eastAsia"/>
        </w:rPr>
        <w:t>器：1μL</w:t>
      </w:r>
      <w:r>
        <w:rPr>
          <w:rFonts w:hint="eastAsia"/>
        </w:rPr>
        <w:t>微量注射器或自动进样器</w:t>
      </w:r>
      <w:r w:rsidRPr="00857815">
        <w:rPr>
          <w:rFonts w:hint="eastAsia"/>
        </w:rPr>
        <w:t>。</w:t>
      </w:r>
    </w:p>
    <w:p w:rsidR="008A6B46" w:rsidRDefault="008A6B46" w:rsidP="008A6B46">
      <w:pPr>
        <w:pStyle w:val="afff4"/>
        <w:spacing w:before="120" w:after="120"/>
      </w:pPr>
      <w:r w:rsidRPr="007B6FB6">
        <w:rPr>
          <w:rFonts w:hint="eastAsia"/>
        </w:rPr>
        <w:t>色谱柱及</w:t>
      </w:r>
      <w:r>
        <w:rPr>
          <w:rFonts w:hint="eastAsia"/>
        </w:rPr>
        <w:t>典型</w:t>
      </w:r>
      <w:r w:rsidRPr="007B6FB6">
        <w:rPr>
          <w:rFonts w:hint="eastAsia"/>
        </w:rPr>
        <w:t>操作条件</w:t>
      </w:r>
    </w:p>
    <w:p w:rsidR="008A6B46" w:rsidRDefault="008A6B46" w:rsidP="008A6B46">
      <w:pPr>
        <w:spacing w:line="320" w:lineRule="exact"/>
        <w:ind w:firstLineChars="150" w:firstLine="315"/>
        <w:rPr>
          <w:rFonts w:ascii="宋体" w:hAnsi="宋体"/>
        </w:rPr>
      </w:pPr>
      <w:r w:rsidRPr="00393CB7">
        <w:rPr>
          <w:rFonts w:ascii="宋体" w:hAnsi="宋体" w:hint="eastAsia"/>
        </w:rPr>
        <w:t>本</w:t>
      </w:r>
      <w:r w:rsidR="004B65C1">
        <w:rPr>
          <w:rFonts w:ascii="宋体" w:hAnsi="宋体" w:hint="eastAsia"/>
        </w:rPr>
        <w:t>文件</w:t>
      </w:r>
      <w:r w:rsidRPr="00393CB7">
        <w:rPr>
          <w:rFonts w:ascii="宋体" w:hAnsi="宋体" w:hint="eastAsia"/>
        </w:rPr>
        <w:t>推荐的色谱柱及色谱操作条件见表2，能达到同等分离程度的其他色谱柱及操作条件也可采用。典型色谱图参见附录A图A.1，相对保留</w:t>
      </w:r>
      <w:r>
        <w:rPr>
          <w:rFonts w:ascii="宋体" w:hAnsi="宋体" w:hint="eastAsia"/>
        </w:rPr>
        <w:t>时间</w:t>
      </w:r>
      <w:r w:rsidRPr="00393CB7">
        <w:rPr>
          <w:rFonts w:ascii="宋体" w:hAnsi="宋体" w:hint="eastAsia"/>
        </w:rPr>
        <w:t>参见附录A表A.1。</w:t>
      </w:r>
    </w:p>
    <w:p w:rsidR="008A6B46" w:rsidRDefault="008A6B46" w:rsidP="008A6B46">
      <w:pPr>
        <w:pStyle w:val="afffffffffffd"/>
        <w:numPr>
          <w:ilvl w:val="0"/>
          <w:numId w:val="10"/>
        </w:numPr>
        <w:tabs>
          <w:tab w:val="num" w:pos="360"/>
        </w:tabs>
        <w:spacing w:before="120" w:after="120"/>
        <w:ind w:left="735"/>
      </w:pPr>
      <w:r>
        <w:rPr>
          <w:rFonts w:hint="eastAsia"/>
        </w:rPr>
        <w:t>推荐的色谱柱和色谱操作条件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8A6B46" w:rsidRPr="00AF41E8" w:rsidTr="00F673E7">
        <w:trPr>
          <w:trHeight w:val="345"/>
          <w:jc w:val="center"/>
        </w:trPr>
        <w:tc>
          <w:tcPr>
            <w:tcW w:w="4655" w:type="dxa"/>
            <w:vAlign w:val="center"/>
          </w:tcPr>
          <w:p w:rsidR="008A6B46" w:rsidRPr="0078597E" w:rsidRDefault="008A6B46" w:rsidP="00F673E7">
            <w:pPr>
              <w:jc w:val="center"/>
              <w:rPr>
                <w:rFonts w:ascii="宋体" w:hAnsi="宋体"/>
                <w:sz w:val="18"/>
                <w:szCs w:val="18"/>
              </w:rPr>
            </w:pPr>
            <w:r>
              <w:rPr>
                <w:rFonts w:ascii="宋体" w:hAnsi="宋体" w:hint="eastAsia"/>
                <w:sz w:val="18"/>
                <w:szCs w:val="18"/>
              </w:rPr>
              <w:t>项  目</w:t>
            </w:r>
          </w:p>
        </w:tc>
        <w:tc>
          <w:tcPr>
            <w:tcW w:w="4200" w:type="dxa"/>
            <w:vAlign w:val="center"/>
          </w:tcPr>
          <w:p w:rsidR="008A6B46" w:rsidRPr="0078597E" w:rsidRDefault="008A6B46" w:rsidP="00F673E7">
            <w:pPr>
              <w:ind w:firstLineChars="100" w:firstLine="180"/>
              <w:jc w:val="center"/>
              <w:rPr>
                <w:rFonts w:ascii="宋体" w:hAnsi="宋体"/>
                <w:sz w:val="18"/>
                <w:szCs w:val="18"/>
              </w:rPr>
            </w:pPr>
            <w:r>
              <w:rPr>
                <w:rFonts w:ascii="宋体" w:hAnsi="宋体" w:hint="eastAsia"/>
                <w:sz w:val="18"/>
                <w:szCs w:val="18"/>
              </w:rPr>
              <w:t>操  作  参  数</w:t>
            </w:r>
          </w:p>
        </w:tc>
      </w:tr>
      <w:tr w:rsidR="008A6B46" w:rsidRPr="00AF41E8" w:rsidTr="00F673E7">
        <w:trPr>
          <w:trHeight w:val="352"/>
          <w:jc w:val="center"/>
        </w:trPr>
        <w:tc>
          <w:tcPr>
            <w:tcW w:w="4655" w:type="dxa"/>
            <w:vAlign w:val="center"/>
          </w:tcPr>
          <w:p w:rsidR="008A6B46" w:rsidRPr="00B46880" w:rsidRDefault="008A6B46" w:rsidP="00F673E7">
            <w:pPr>
              <w:spacing w:line="240" w:lineRule="auto"/>
              <w:rPr>
                <w:rFonts w:ascii="宋体" w:hAnsi="宋体"/>
                <w:sz w:val="18"/>
                <w:szCs w:val="18"/>
              </w:rPr>
            </w:pPr>
            <w:r w:rsidRPr="00B46880">
              <w:rPr>
                <w:rFonts w:ascii="宋体" w:hAnsi="宋体" w:hint="eastAsia"/>
                <w:sz w:val="18"/>
                <w:szCs w:val="18"/>
              </w:rPr>
              <w:t>固定相</w:t>
            </w:r>
          </w:p>
        </w:tc>
        <w:tc>
          <w:tcPr>
            <w:tcW w:w="4200" w:type="dxa"/>
            <w:vAlign w:val="center"/>
          </w:tcPr>
          <w:p w:rsidR="008A6B46" w:rsidRPr="00694418" w:rsidRDefault="00B825DD" w:rsidP="00F673E7">
            <w:pPr>
              <w:spacing w:line="240" w:lineRule="auto"/>
              <w:jc w:val="center"/>
              <w:rPr>
                <w:rFonts w:ascii="宋体" w:hAnsi="宋体"/>
                <w:sz w:val="18"/>
                <w:szCs w:val="18"/>
              </w:rPr>
            </w:pPr>
            <w:r>
              <w:rPr>
                <w:rFonts w:ascii="宋体" w:hAnsi="宋体" w:hint="eastAsia"/>
                <w:sz w:val="18"/>
                <w:szCs w:val="18"/>
              </w:rPr>
              <w:t>聚乙二醇</w:t>
            </w:r>
          </w:p>
        </w:tc>
      </w:tr>
    </w:tbl>
    <w:p w:rsidR="00694418" w:rsidRDefault="00694418" w:rsidP="00157671">
      <w:pPr>
        <w:pStyle w:val="afffffffffffd"/>
        <w:tabs>
          <w:tab w:val="clear" w:pos="360"/>
        </w:tabs>
        <w:spacing w:before="120" w:after="120"/>
        <w:ind w:left="735"/>
      </w:pPr>
      <w:r>
        <w:br w:type="page"/>
      </w:r>
      <w:r w:rsidR="00157671">
        <w:rPr>
          <w:rFonts w:hint="eastAsia"/>
        </w:rPr>
        <w:lastRenderedPageBreak/>
        <w:t xml:space="preserve">表2  </w:t>
      </w:r>
      <w:r>
        <w:rPr>
          <w:rFonts w:hint="eastAsia"/>
        </w:rPr>
        <w:t>推荐的色谱柱和色谱操作条件</w:t>
      </w:r>
      <w:r w:rsidR="00157671">
        <w:rPr>
          <w:rFonts w:hint="eastAsia"/>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694418" w:rsidRPr="00AF41E8" w:rsidTr="00735AF3">
        <w:trPr>
          <w:trHeight w:val="345"/>
          <w:jc w:val="center"/>
        </w:trPr>
        <w:tc>
          <w:tcPr>
            <w:tcW w:w="4655" w:type="dxa"/>
            <w:vAlign w:val="center"/>
          </w:tcPr>
          <w:p w:rsidR="00694418" w:rsidRPr="0078597E" w:rsidRDefault="00694418" w:rsidP="00735AF3">
            <w:pPr>
              <w:jc w:val="center"/>
              <w:rPr>
                <w:rFonts w:ascii="宋体" w:hAnsi="宋体"/>
                <w:sz w:val="18"/>
                <w:szCs w:val="18"/>
              </w:rPr>
            </w:pPr>
            <w:r>
              <w:rPr>
                <w:rFonts w:ascii="宋体" w:hAnsi="宋体" w:hint="eastAsia"/>
                <w:sz w:val="18"/>
                <w:szCs w:val="18"/>
              </w:rPr>
              <w:t>项  目</w:t>
            </w:r>
          </w:p>
        </w:tc>
        <w:tc>
          <w:tcPr>
            <w:tcW w:w="4200" w:type="dxa"/>
            <w:vAlign w:val="center"/>
          </w:tcPr>
          <w:p w:rsidR="00694418" w:rsidRPr="0078597E" w:rsidRDefault="00694418" w:rsidP="00735AF3">
            <w:pPr>
              <w:ind w:firstLineChars="100" w:firstLine="180"/>
              <w:jc w:val="center"/>
              <w:rPr>
                <w:rFonts w:ascii="宋体" w:hAnsi="宋体"/>
                <w:sz w:val="18"/>
                <w:szCs w:val="18"/>
              </w:rPr>
            </w:pPr>
            <w:r>
              <w:rPr>
                <w:rFonts w:ascii="宋体" w:hAnsi="宋体" w:hint="eastAsia"/>
                <w:sz w:val="18"/>
                <w:szCs w:val="18"/>
              </w:rPr>
              <w:t>操  作  参  数</w:t>
            </w:r>
          </w:p>
        </w:tc>
      </w:tr>
      <w:tr w:rsidR="00B825DD" w:rsidRPr="00AF41E8" w:rsidTr="00735AF3">
        <w:trPr>
          <w:trHeight w:val="345"/>
          <w:jc w:val="center"/>
        </w:trPr>
        <w:tc>
          <w:tcPr>
            <w:tcW w:w="4655" w:type="dxa"/>
            <w:vAlign w:val="center"/>
          </w:tcPr>
          <w:p w:rsidR="00B825DD" w:rsidRPr="00694418" w:rsidRDefault="00B825DD" w:rsidP="00BF1A5D">
            <w:pPr>
              <w:spacing w:line="240" w:lineRule="auto"/>
              <w:rPr>
                <w:rFonts w:ascii="宋体" w:hAnsi="宋体"/>
                <w:sz w:val="18"/>
                <w:szCs w:val="18"/>
              </w:rPr>
            </w:pPr>
            <w:r w:rsidRPr="00B46880">
              <w:rPr>
                <w:rFonts w:ascii="宋体" w:hAnsi="宋体" w:hint="eastAsia"/>
                <w:sz w:val="18"/>
                <w:szCs w:val="18"/>
              </w:rPr>
              <w:t>柱长×柱内径×膜厚</w:t>
            </w:r>
          </w:p>
        </w:tc>
        <w:tc>
          <w:tcPr>
            <w:tcW w:w="4200" w:type="dxa"/>
            <w:vAlign w:val="center"/>
          </w:tcPr>
          <w:p w:rsidR="00B825DD" w:rsidRPr="00694418" w:rsidRDefault="00B825DD" w:rsidP="00BF1A5D">
            <w:pPr>
              <w:spacing w:line="240" w:lineRule="auto"/>
              <w:jc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694418">
                <w:rPr>
                  <w:rFonts w:ascii="宋体" w:hAnsi="宋体" w:hint="eastAsia"/>
                  <w:sz w:val="18"/>
                  <w:szCs w:val="18"/>
                </w:rPr>
                <w:t>30m</w:t>
              </w:r>
            </w:smartTag>
            <w:r w:rsidRPr="00694418">
              <w:rPr>
                <w:rFonts w:ascii="宋体" w:hAnsi="宋体" w:hint="eastAsia"/>
                <w:sz w:val="18"/>
                <w:szCs w:val="18"/>
              </w:rPr>
              <w:t>×0.25mm×1</w:t>
            </w:r>
            <w:r w:rsidRPr="00694418">
              <w:rPr>
                <w:rFonts w:ascii="宋体" w:hAnsi="宋体"/>
                <w:sz w:val="18"/>
                <w:szCs w:val="18"/>
              </w:rPr>
              <w:t>μ</w:t>
            </w:r>
            <w:r w:rsidRPr="00694418">
              <w:rPr>
                <w:rFonts w:ascii="宋体" w:hAnsi="宋体" w:hint="eastAsia"/>
                <w:sz w:val="18"/>
                <w:szCs w:val="18"/>
              </w:rPr>
              <w:t>m</w:t>
            </w:r>
          </w:p>
        </w:tc>
      </w:tr>
      <w:tr w:rsidR="008A6B46" w:rsidRPr="00AF41E8" w:rsidTr="00294789">
        <w:trPr>
          <w:trHeight w:val="352"/>
          <w:jc w:val="center"/>
        </w:trPr>
        <w:tc>
          <w:tcPr>
            <w:tcW w:w="4655" w:type="dxa"/>
            <w:vAlign w:val="center"/>
          </w:tcPr>
          <w:p w:rsidR="008A6B46" w:rsidRPr="00B46880" w:rsidRDefault="008A6B46" w:rsidP="00294789">
            <w:pPr>
              <w:spacing w:line="240" w:lineRule="auto"/>
              <w:rPr>
                <w:rFonts w:ascii="宋体" w:hAnsi="宋体"/>
                <w:sz w:val="18"/>
                <w:szCs w:val="18"/>
              </w:rPr>
            </w:pPr>
            <w:proofErr w:type="gramStart"/>
            <w:r w:rsidRPr="00B46880">
              <w:rPr>
                <w:rFonts w:ascii="宋体" w:hAnsi="宋体" w:hint="eastAsia"/>
                <w:sz w:val="18"/>
                <w:szCs w:val="18"/>
              </w:rPr>
              <w:t>柱箱温度</w:t>
            </w:r>
            <w:proofErr w:type="gramEnd"/>
            <w:r w:rsidRPr="00B46880">
              <w:rPr>
                <w:rFonts w:ascii="宋体" w:hAnsi="宋体" w:hint="eastAsia"/>
                <w:sz w:val="18"/>
                <w:szCs w:val="18"/>
              </w:rPr>
              <w:t>/℃</w:t>
            </w:r>
          </w:p>
        </w:tc>
        <w:tc>
          <w:tcPr>
            <w:tcW w:w="4200" w:type="dxa"/>
            <w:vAlign w:val="center"/>
          </w:tcPr>
          <w:p w:rsidR="008A6B46" w:rsidRPr="00694418" w:rsidRDefault="008A6B46" w:rsidP="00F673E7">
            <w:pPr>
              <w:spacing w:line="240" w:lineRule="auto"/>
              <w:jc w:val="center"/>
              <w:rPr>
                <w:rFonts w:ascii="宋体" w:hAnsi="宋体"/>
                <w:sz w:val="18"/>
                <w:szCs w:val="18"/>
              </w:rPr>
            </w:pPr>
            <w:r w:rsidRPr="00694418">
              <w:rPr>
                <w:rFonts w:ascii="宋体" w:hAnsi="宋体" w:hint="eastAsia"/>
                <w:sz w:val="18"/>
                <w:szCs w:val="18"/>
              </w:rPr>
              <w:t>初始温度</w:t>
            </w:r>
            <w:r w:rsidR="00694418">
              <w:rPr>
                <w:rFonts w:ascii="宋体" w:hAnsi="宋体" w:hint="eastAsia"/>
                <w:sz w:val="18"/>
                <w:szCs w:val="18"/>
              </w:rPr>
              <w:t>7</w:t>
            </w:r>
            <w:r w:rsidRPr="00694418">
              <w:rPr>
                <w:rFonts w:ascii="宋体" w:hAnsi="宋体" w:hint="eastAsia"/>
                <w:sz w:val="18"/>
                <w:szCs w:val="18"/>
              </w:rPr>
              <w:t>0℃，保持3min，以</w:t>
            </w:r>
            <w:smartTag w:uri="urn:schemas-microsoft-com:office:smarttags" w:element="chmetcnv">
              <w:smartTagPr>
                <w:attr w:name="UnitName" w:val="℃"/>
                <w:attr w:name="SourceValue" w:val="20"/>
                <w:attr w:name="HasSpace" w:val="False"/>
                <w:attr w:name="Negative" w:val="False"/>
                <w:attr w:name="NumberType" w:val="1"/>
                <w:attr w:name="TCSC" w:val="0"/>
              </w:smartTagPr>
              <w:r w:rsidRPr="00694418">
                <w:rPr>
                  <w:rFonts w:ascii="宋体" w:hAnsi="宋体" w:hint="eastAsia"/>
                  <w:sz w:val="18"/>
                  <w:szCs w:val="18"/>
                </w:rPr>
                <w:t>20℃</w:t>
              </w:r>
            </w:smartTag>
            <w:r w:rsidRPr="00694418">
              <w:rPr>
                <w:rFonts w:ascii="宋体" w:hAnsi="宋体" w:hint="eastAsia"/>
                <w:sz w:val="18"/>
                <w:szCs w:val="18"/>
              </w:rPr>
              <w:t>/min升温至2</w:t>
            </w:r>
            <w:r w:rsidR="00694418">
              <w:rPr>
                <w:rFonts w:ascii="宋体" w:hAnsi="宋体" w:hint="eastAsia"/>
                <w:sz w:val="18"/>
                <w:szCs w:val="18"/>
              </w:rPr>
              <w:t>3</w:t>
            </w:r>
            <w:r w:rsidRPr="00694418">
              <w:rPr>
                <w:rFonts w:ascii="宋体" w:hAnsi="宋体" w:hint="eastAsia"/>
                <w:sz w:val="18"/>
                <w:szCs w:val="18"/>
              </w:rPr>
              <w:t>0℃，保持5min。</w:t>
            </w:r>
          </w:p>
        </w:tc>
      </w:tr>
      <w:tr w:rsidR="008A6B46" w:rsidTr="00294789">
        <w:trPr>
          <w:trHeight w:val="352"/>
          <w:jc w:val="center"/>
        </w:trPr>
        <w:tc>
          <w:tcPr>
            <w:tcW w:w="4655" w:type="dxa"/>
            <w:vAlign w:val="center"/>
          </w:tcPr>
          <w:p w:rsidR="008A6B46" w:rsidRPr="00B46880" w:rsidRDefault="008A6B46" w:rsidP="00294789">
            <w:pPr>
              <w:spacing w:line="240" w:lineRule="auto"/>
              <w:rPr>
                <w:rFonts w:ascii="宋体" w:hAnsi="宋体"/>
                <w:sz w:val="18"/>
                <w:szCs w:val="18"/>
              </w:rPr>
            </w:pPr>
            <w:r w:rsidRPr="00B46880">
              <w:rPr>
                <w:rFonts w:ascii="宋体" w:hAnsi="宋体" w:hint="eastAsia"/>
                <w:sz w:val="18"/>
                <w:szCs w:val="18"/>
              </w:rPr>
              <w:t>进样口温度/℃</w:t>
            </w:r>
          </w:p>
        </w:tc>
        <w:tc>
          <w:tcPr>
            <w:tcW w:w="4200" w:type="dxa"/>
            <w:vAlign w:val="center"/>
          </w:tcPr>
          <w:p w:rsidR="008A6B46" w:rsidRPr="00694418" w:rsidRDefault="008A6B46" w:rsidP="00F673E7">
            <w:pPr>
              <w:spacing w:line="240" w:lineRule="auto"/>
              <w:jc w:val="center"/>
              <w:rPr>
                <w:rFonts w:ascii="宋体" w:hAnsi="宋体"/>
                <w:sz w:val="18"/>
                <w:szCs w:val="18"/>
              </w:rPr>
            </w:pPr>
            <w:r w:rsidRPr="00694418">
              <w:rPr>
                <w:rFonts w:ascii="宋体" w:hAnsi="宋体" w:hint="eastAsia"/>
                <w:sz w:val="18"/>
                <w:szCs w:val="18"/>
              </w:rPr>
              <w:t>2</w:t>
            </w:r>
            <w:r w:rsidR="00694418">
              <w:rPr>
                <w:rFonts w:ascii="宋体" w:hAnsi="宋体" w:hint="eastAsia"/>
                <w:sz w:val="18"/>
                <w:szCs w:val="18"/>
              </w:rPr>
              <w:t>3</w:t>
            </w:r>
            <w:r w:rsidRPr="00694418">
              <w:rPr>
                <w:rFonts w:ascii="宋体" w:hAnsi="宋体" w:hint="eastAsia"/>
                <w:sz w:val="18"/>
                <w:szCs w:val="18"/>
              </w:rPr>
              <w:t>0</w:t>
            </w:r>
          </w:p>
        </w:tc>
      </w:tr>
      <w:tr w:rsidR="008A6B46" w:rsidTr="00294789">
        <w:trPr>
          <w:trHeight w:val="352"/>
          <w:jc w:val="center"/>
        </w:trPr>
        <w:tc>
          <w:tcPr>
            <w:tcW w:w="4655" w:type="dxa"/>
            <w:vAlign w:val="center"/>
          </w:tcPr>
          <w:p w:rsidR="008A6B46" w:rsidRPr="00B46880" w:rsidRDefault="008A6B46" w:rsidP="00294789">
            <w:pPr>
              <w:spacing w:line="240" w:lineRule="auto"/>
              <w:rPr>
                <w:rFonts w:ascii="宋体" w:hAnsi="宋体"/>
                <w:sz w:val="18"/>
                <w:szCs w:val="18"/>
              </w:rPr>
            </w:pPr>
            <w:r w:rsidRPr="00B46880">
              <w:rPr>
                <w:rFonts w:ascii="宋体" w:hAnsi="宋体" w:hint="eastAsia"/>
                <w:sz w:val="18"/>
                <w:szCs w:val="18"/>
              </w:rPr>
              <w:t>检测器温度/℃</w:t>
            </w:r>
          </w:p>
        </w:tc>
        <w:tc>
          <w:tcPr>
            <w:tcW w:w="4200" w:type="dxa"/>
            <w:vAlign w:val="center"/>
          </w:tcPr>
          <w:p w:rsidR="008A6B46" w:rsidRPr="00694418" w:rsidRDefault="008A6B46" w:rsidP="00F673E7">
            <w:pPr>
              <w:spacing w:line="240" w:lineRule="auto"/>
              <w:jc w:val="center"/>
              <w:rPr>
                <w:rFonts w:ascii="宋体" w:hAnsi="宋体"/>
                <w:sz w:val="18"/>
                <w:szCs w:val="18"/>
              </w:rPr>
            </w:pPr>
            <w:r w:rsidRPr="00694418">
              <w:rPr>
                <w:rFonts w:ascii="宋体" w:hAnsi="宋体" w:hint="eastAsia"/>
                <w:sz w:val="18"/>
                <w:szCs w:val="18"/>
              </w:rPr>
              <w:t>2</w:t>
            </w:r>
            <w:r w:rsidR="00694418">
              <w:rPr>
                <w:rFonts w:ascii="宋体" w:hAnsi="宋体" w:hint="eastAsia"/>
                <w:sz w:val="18"/>
                <w:szCs w:val="18"/>
              </w:rPr>
              <w:t>5</w:t>
            </w:r>
            <w:r w:rsidRPr="00694418">
              <w:rPr>
                <w:rFonts w:ascii="宋体" w:hAnsi="宋体" w:hint="eastAsia"/>
                <w:sz w:val="18"/>
                <w:szCs w:val="18"/>
              </w:rPr>
              <w:t>0</w:t>
            </w:r>
          </w:p>
        </w:tc>
      </w:tr>
      <w:tr w:rsidR="008A6B46" w:rsidTr="00294789">
        <w:trPr>
          <w:trHeight w:val="352"/>
          <w:jc w:val="center"/>
        </w:trPr>
        <w:tc>
          <w:tcPr>
            <w:tcW w:w="4655" w:type="dxa"/>
            <w:vAlign w:val="center"/>
          </w:tcPr>
          <w:p w:rsidR="008A6B46" w:rsidRPr="00B46880" w:rsidRDefault="008A6B46" w:rsidP="00294789">
            <w:pPr>
              <w:spacing w:line="240" w:lineRule="auto"/>
              <w:rPr>
                <w:rFonts w:ascii="宋体" w:hAnsi="宋体"/>
                <w:sz w:val="18"/>
                <w:szCs w:val="18"/>
              </w:rPr>
            </w:pPr>
            <w:r w:rsidRPr="00B46880">
              <w:rPr>
                <w:rFonts w:ascii="宋体" w:hAnsi="宋体" w:hint="eastAsia"/>
                <w:sz w:val="18"/>
                <w:szCs w:val="18"/>
              </w:rPr>
              <w:t>柱流量/(mL/min)</w:t>
            </w:r>
          </w:p>
        </w:tc>
        <w:tc>
          <w:tcPr>
            <w:tcW w:w="4200" w:type="dxa"/>
            <w:vAlign w:val="center"/>
          </w:tcPr>
          <w:p w:rsidR="008A6B46" w:rsidRPr="00694418" w:rsidRDefault="008A6B46" w:rsidP="00F673E7">
            <w:pPr>
              <w:spacing w:line="240" w:lineRule="auto"/>
              <w:jc w:val="center"/>
              <w:rPr>
                <w:rFonts w:ascii="宋体" w:hAnsi="宋体"/>
                <w:sz w:val="18"/>
                <w:szCs w:val="18"/>
              </w:rPr>
            </w:pPr>
            <w:r w:rsidRPr="00694418">
              <w:rPr>
                <w:rFonts w:ascii="宋体" w:hAnsi="宋体" w:hint="eastAsia"/>
                <w:sz w:val="18"/>
                <w:szCs w:val="18"/>
              </w:rPr>
              <w:t>2.0</w:t>
            </w:r>
          </w:p>
        </w:tc>
      </w:tr>
      <w:tr w:rsidR="008A6B46" w:rsidTr="00294789">
        <w:trPr>
          <w:trHeight w:val="352"/>
          <w:jc w:val="center"/>
        </w:trPr>
        <w:tc>
          <w:tcPr>
            <w:tcW w:w="4655" w:type="dxa"/>
            <w:vAlign w:val="center"/>
          </w:tcPr>
          <w:p w:rsidR="008A6B46" w:rsidRPr="00B46880" w:rsidRDefault="008A6B46" w:rsidP="00294789">
            <w:pPr>
              <w:spacing w:line="240" w:lineRule="auto"/>
              <w:rPr>
                <w:rFonts w:ascii="宋体" w:hAnsi="宋体"/>
                <w:sz w:val="18"/>
                <w:szCs w:val="18"/>
              </w:rPr>
            </w:pPr>
            <w:r w:rsidRPr="00B46880">
              <w:rPr>
                <w:rFonts w:ascii="宋体" w:hAnsi="宋体" w:hint="eastAsia"/>
                <w:sz w:val="18"/>
                <w:szCs w:val="18"/>
              </w:rPr>
              <w:t>分流比</w:t>
            </w:r>
          </w:p>
        </w:tc>
        <w:tc>
          <w:tcPr>
            <w:tcW w:w="4200" w:type="dxa"/>
            <w:vAlign w:val="center"/>
          </w:tcPr>
          <w:p w:rsidR="008A6B46" w:rsidRPr="00694418" w:rsidRDefault="00DB2532" w:rsidP="00F673E7">
            <w:pPr>
              <w:spacing w:line="240" w:lineRule="auto"/>
              <w:jc w:val="center"/>
              <w:rPr>
                <w:rFonts w:ascii="宋体" w:hAnsi="宋体"/>
                <w:sz w:val="18"/>
                <w:szCs w:val="18"/>
              </w:rPr>
            </w:pPr>
            <w:r>
              <w:rPr>
                <w:rFonts w:ascii="宋体" w:hAnsi="宋体" w:hint="eastAsia"/>
                <w:sz w:val="18"/>
                <w:szCs w:val="18"/>
              </w:rPr>
              <w:t>6</w:t>
            </w:r>
            <w:r w:rsidR="008A6B46" w:rsidRPr="00694418">
              <w:rPr>
                <w:rFonts w:ascii="宋体" w:hAnsi="宋体" w:hint="eastAsia"/>
                <w:sz w:val="18"/>
                <w:szCs w:val="18"/>
              </w:rPr>
              <w:t>0:1</w:t>
            </w:r>
          </w:p>
        </w:tc>
      </w:tr>
      <w:tr w:rsidR="008A6B46" w:rsidTr="00294789">
        <w:trPr>
          <w:trHeight w:val="352"/>
          <w:jc w:val="center"/>
        </w:trPr>
        <w:tc>
          <w:tcPr>
            <w:tcW w:w="4655" w:type="dxa"/>
            <w:vAlign w:val="center"/>
          </w:tcPr>
          <w:p w:rsidR="008A6B46" w:rsidRPr="00694418" w:rsidRDefault="008A6B46" w:rsidP="00294789">
            <w:pPr>
              <w:spacing w:line="240" w:lineRule="auto"/>
              <w:rPr>
                <w:rFonts w:ascii="宋体" w:hAnsi="宋体"/>
                <w:sz w:val="18"/>
                <w:szCs w:val="18"/>
              </w:rPr>
            </w:pPr>
            <w:proofErr w:type="gramStart"/>
            <w:r w:rsidRPr="00B46880">
              <w:rPr>
                <w:rFonts w:ascii="宋体" w:hAnsi="宋体" w:hint="eastAsia"/>
                <w:sz w:val="18"/>
                <w:szCs w:val="18"/>
              </w:rPr>
              <w:t>进样量</w:t>
            </w:r>
            <w:proofErr w:type="gramEnd"/>
            <w:r w:rsidRPr="00B46880">
              <w:rPr>
                <w:rFonts w:ascii="宋体" w:hAnsi="宋体" w:hint="eastAsia"/>
                <w:sz w:val="18"/>
                <w:szCs w:val="18"/>
              </w:rPr>
              <w:t>/μL</w:t>
            </w:r>
          </w:p>
        </w:tc>
        <w:tc>
          <w:tcPr>
            <w:tcW w:w="4200" w:type="dxa"/>
            <w:vAlign w:val="center"/>
          </w:tcPr>
          <w:p w:rsidR="008A6B46" w:rsidRPr="00694418" w:rsidRDefault="008A6B46" w:rsidP="00F673E7">
            <w:pPr>
              <w:spacing w:line="240" w:lineRule="auto"/>
              <w:jc w:val="center"/>
              <w:rPr>
                <w:rFonts w:ascii="宋体" w:hAnsi="宋体"/>
                <w:sz w:val="18"/>
                <w:szCs w:val="18"/>
              </w:rPr>
            </w:pPr>
            <w:r w:rsidRPr="00694418">
              <w:rPr>
                <w:rFonts w:ascii="宋体" w:hAnsi="宋体" w:hint="eastAsia"/>
                <w:sz w:val="18"/>
                <w:szCs w:val="18"/>
              </w:rPr>
              <w:t>0.6</w:t>
            </w:r>
          </w:p>
        </w:tc>
      </w:tr>
    </w:tbl>
    <w:p w:rsidR="008A6B46" w:rsidRPr="00C862BC" w:rsidRDefault="008A6B46" w:rsidP="008A6B46">
      <w:pPr>
        <w:pStyle w:val="afff4"/>
        <w:spacing w:before="120" w:after="120"/>
      </w:pPr>
      <w:r w:rsidRPr="00C862BC">
        <w:rPr>
          <w:rFonts w:hint="eastAsia"/>
        </w:rPr>
        <w:t>分析步骤</w:t>
      </w:r>
    </w:p>
    <w:p w:rsidR="008A6B46" w:rsidRPr="00D15536" w:rsidRDefault="008A6B46" w:rsidP="008A6B46">
      <w:pPr>
        <w:pStyle w:val="afffffffffffb"/>
        <w:spacing w:line="320" w:lineRule="exact"/>
        <w:ind w:firstLineChars="0"/>
      </w:pPr>
      <w:r w:rsidRPr="00007EEC">
        <w:rPr>
          <w:rFonts w:hint="eastAsia"/>
        </w:rPr>
        <w:t>根据仪器操作说明书，在色谱仪中安装并老化色谱柱。然后调节仪器至表</w:t>
      </w:r>
      <w:r>
        <w:rPr>
          <w:rFonts w:hint="eastAsia"/>
        </w:rPr>
        <w:t>2</w:t>
      </w:r>
      <w:r w:rsidRPr="00007EEC">
        <w:rPr>
          <w:rFonts w:hint="eastAsia"/>
        </w:rPr>
        <w:t>所示的操作</w:t>
      </w:r>
      <w:r w:rsidRPr="00007EEC">
        <w:rPr>
          <w:rFonts w:hAnsi="宋体" w:cs="AdobeHeitiStd-Regular" w:hint="eastAsia"/>
        </w:rPr>
        <w:t>条件，待仪器稳定后即可开始测定。</w:t>
      </w:r>
      <w:r>
        <w:rPr>
          <w:rFonts w:hint="eastAsia"/>
        </w:rPr>
        <w:t>用微量注射器移取</w:t>
      </w:r>
      <w:r w:rsidRPr="00DB2532">
        <w:rPr>
          <w:rFonts w:hint="eastAsia"/>
        </w:rPr>
        <w:t>0.6μL</w:t>
      </w:r>
      <w:r w:rsidRPr="002B0BBD">
        <w:rPr>
          <w:rFonts w:hint="eastAsia"/>
        </w:rPr>
        <w:t>，按表2规定的条件进行分析</w:t>
      </w:r>
      <w:r>
        <w:rPr>
          <w:rFonts w:hint="eastAsia"/>
        </w:rPr>
        <w:t>，用色谱工作站处理计算结果。</w:t>
      </w:r>
    </w:p>
    <w:p w:rsidR="008A6B46" w:rsidRDefault="008A6B46" w:rsidP="008A6B46">
      <w:pPr>
        <w:pStyle w:val="afff4"/>
        <w:spacing w:before="120" w:after="120"/>
      </w:pPr>
      <w:r>
        <w:rPr>
          <w:rFonts w:hint="eastAsia"/>
        </w:rPr>
        <w:t>结果的表述与计算</w:t>
      </w:r>
    </w:p>
    <w:p w:rsidR="008A6B46" w:rsidRDefault="008A6B46" w:rsidP="008A6B46">
      <w:pPr>
        <w:pStyle w:val="afffffffffffb"/>
        <w:rPr>
          <w:color w:val="000000"/>
        </w:rPr>
      </w:pPr>
      <w:r>
        <w:rPr>
          <w:rFonts w:hint="eastAsia"/>
        </w:rPr>
        <w:t>各</w:t>
      </w:r>
      <w:r>
        <w:rPr>
          <w:rFonts w:hint="eastAsia"/>
          <w:color w:val="000000"/>
        </w:rPr>
        <w:t>组分</w:t>
      </w:r>
      <w:r w:rsidRPr="00007EEC">
        <w:rPr>
          <w:rFonts w:hint="eastAsia"/>
          <w:color w:val="000000"/>
        </w:rPr>
        <w:t>的质量分数</w:t>
      </w:r>
      <w:r w:rsidRPr="007D4EB4">
        <w:rPr>
          <w:rFonts w:ascii="Bell MT" w:hAnsi="Bell MT"/>
          <w:i/>
          <w:color w:val="000000"/>
        </w:rPr>
        <w:t>w</w:t>
      </w:r>
      <w:r w:rsidRPr="007D4EB4">
        <w:rPr>
          <w:rFonts w:hint="eastAsia"/>
          <w:color w:val="000000"/>
          <w:vertAlign w:val="subscript"/>
        </w:rPr>
        <w:t>i</w:t>
      </w:r>
      <w:r>
        <w:rPr>
          <w:rFonts w:hint="eastAsia"/>
          <w:color w:val="000000"/>
        </w:rPr>
        <w:t>，按</w:t>
      </w:r>
      <w:r w:rsidRPr="00007EEC">
        <w:rPr>
          <w:rFonts w:hint="eastAsia"/>
          <w:color w:val="000000"/>
        </w:rPr>
        <w:t>式</w:t>
      </w:r>
      <w:r w:rsidRPr="00007EEC">
        <w:rPr>
          <w:color w:val="000000"/>
        </w:rPr>
        <w:t>(</w:t>
      </w:r>
      <w:r>
        <w:rPr>
          <w:rFonts w:hint="eastAsia"/>
        </w:rPr>
        <w:t>1</w:t>
      </w:r>
      <w:r w:rsidRPr="00007EEC">
        <w:rPr>
          <w:color w:val="000000"/>
        </w:rPr>
        <w:t>)</w:t>
      </w:r>
      <w:r w:rsidRPr="00007EEC">
        <w:rPr>
          <w:rFonts w:hint="eastAsia"/>
          <w:color w:val="000000"/>
        </w:rPr>
        <w:t>计算</w:t>
      </w:r>
      <w:r>
        <w:rPr>
          <w:rFonts w:hint="eastAsia"/>
          <w:color w:val="000000"/>
        </w:rPr>
        <w:t>：</w:t>
      </w:r>
    </w:p>
    <w:p w:rsidR="008A6B46" w:rsidRDefault="008A6B46" w:rsidP="008A6B46">
      <w:pPr>
        <w:pStyle w:val="affffffc"/>
      </w:pPr>
      <w:r>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hint="eastAsia"/>
                  </w:rPr>
                  <m:t>水</m:t>
                </m:r>
              </m:sub>
            </m:sSub>
          </m:e>
        </m:d>
      </m:oMath>
      <w:r w:rsidRPr="007C2F70">
        <w:rPr>
          <w:rFonts w:ascii="微软雅黑" w:eastAsia="微软雅黑" w:hAnsi="微软雅黑"/>
        </w:rPr>
        <w:tab/>
      </w:r>
      <w:r>
        <w:t>(</w:t>
      </w:r>
      <w:r>
        <w:fldChar w:fldCharType="begin"/>
      </w:r>
      <w:r>
        <w:instrText xml:space="preserve"> AUTONUM </w:instrText>
      </w:r>
      <w:r>
        <w:fldChar w:fldCharType="end"/>
      </w:r>
      <w:r>
        <w:t>)</w:t>
      </w:r>
    </w:p>
    <w:p w:rsidR="008A6B46" w:rsidRPr="007C2F70" w:rsidRDefault="008A6B46" w:rsidP="008A6B46">
      <w:pPr>
        <w:pStyle w:val="affffb"/>
        <w:ind w:firstLineChars="95" w:firstLine="199"/>
      </w:pPr>
      <w:r>
        <w:rPr>
          <w:rFonts w:hint="eastAsia"/>
        </w:rPr>
        <w:t>式中：</w:t>
      </w:r>
    </w:p>
    <w:p w:rsidR="008A6B46" w:rsidRDefault="008A6B46" w:rsidP="008A6B46">
      <w:pPr>
        <w:pStyle w:val="afffffffffffb"/>
        <w:spacing w:line="320" w:lineRule="exact"/>
        <w:ind w:firstLineChars="100" w:firstLine="210"/>
        <w:rPr>
          <w:rFonts w:ascii="Bell MT" w:hAnsi="Bell MT"/>
          <w:color w:val="000000"/>
        </w:rPr>
      </w:pPr>
      <w:r>
        <w:rPr>
          <w:rFonts w:ascii="Bell MT" w:hAnsi="Bell MT" w:hint="eastAsia"/>
          <w:i/>
          <w:color w:val="000000"/>
        </w:rPr>
        <w:t>A</w:t>
      </w:r>
      <w:r w:rsidRPr="00AF5F47">
        <w:rPr>
          <w:rFonts w:ascii="Bell MT" w:hAnsi="Bell MT" w:hint="eastAsia"/>
          <w:i/>
          <w:color w:val="000000"/>
          <w:vertAlign w:val="subscript"/>
        </w:rPr>
        <w:t>i</w:t>
      </w:r>
      <w:r>
        <w:rPr>
          <w:rFonts w:ascii="Bell MT" w:hAnsi="Bell MT" w:hint="eastAsia"/>
          <w:i/>
          <w:color w:val="000000"/>
          <w:vertAlign w:val="subscript"/>
        </w:rPr>
        <w:t xml:space="preserve">   </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待测</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8A6B46" w:rsidRDefault="008A6B46" w:rsidP="008A6B46">
      <w:pPr>
        <w:pStyle w:val="afffffffffffb"/>
        <w:spacing w:line="320" w:lineRule="exact"/>
        <w:ind w:firstLineChars="100" w:firstLine="210"/>
        <w:rPr>
          <w:rFonts w:ascii="Bell MT" w:hAnsi="Bell MT"/>
          <w:color w:val="000000"/>
        </w:rPr>
      </w:pPr>
      <w:r w:rsidRPr="00EF518A">
        <w:rPr>
          <w:rFonts w:hAnsi="宋体" w:hint="eastAsia"/>
          <w:i/>
          <w:color w:val="000000"/>
        </w:rPr>
        <w:t>∑</w:t>
      </w:r>
      <w:r w:rsidRPr="007D7F7B">
        <w:rPr>
          <w:rFonts w:ascii="Bell MT" w:hAnsi="Bell MT" w:hint="eastAsia"/>
          <w:i/>
          <w:color w:val="000000"/>
        </w:rPr>
        <w:t>A</w:t>
      </w:r>
      <w:r w:rsidRPr="007D7F7B">
        <w:rPr>
          <w:rFonts w:ascii="Bell MT" w:hAnsi="Bell MT" w:hint="eastAsia"/>
          <w:color w:val="000000"/>
          <w:vertAlign w:val="subscript"/>
        </w:rPr>
        <w:t>i</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各</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8A6B46" w:rsidRPr="007C2F70" w:rsidRDefault="00294789" w:rsidP="008A6B46">
      <w:pPr>
        <w:pStyle w:val="afffffffffffb"/>
        <w:spacing w:line="320" w:lineRule="exact"/>
        <w:ind w:firstLineChars="100" w:firstLine="210"/>
        <w:rPr>
          <w:rFonts w:ascii="Bell MT" w:hAnsi="Bell MT" w:cs="AdobeHeitiStd-Regular"/>
          <w:i/>
          <w:color w:val="FF0000"/>
          <w:szCs w:val="21"/>
        </w:rPr>
      </w:pPr>
      <w:r>
        <w:rPr>
          <w:rFonts w:ascii="Bell MT" w:hAnsi="Bell MT" w:cs="AdobeHeitiStd-Regular" w:hint="eastAsia"/>
          <w:i/>
          <w:szCs w:val="21"/>
        </w:rPr>
        <w:t>w</w:t>
      </w:r>
      <w:r>
        <w:rPr>
          <w:rFonts w:hAnsi="宋体" w:cs="AdobeHeitiStd-Regular" w:hint="eastAsia"/>
          <w:szCs w:val="21"/>
          <w:vertAlign w:val="subscript"/>
        </w:rPr>
        <w:t>水</w:t>
      </w:r>
      <w:r w:rsidR="008A6B46" w:rsidRPr="0078597E">
        <w:rPr>
          <w:rFonts w:ascii="Bell MT" w:hAnsi="Bell MT" w:cs="AdobeHeitiStd-Regular" w:hint="eastAsia"/>
          <w:i/>
          <w:szCs w:val="21"/>
        </w:rPr>
        <w:t>—</w:t>
      </w:r>
      <w:r w:rsidR="008A6B46" w:rsidRPr="0078597E">
        <w:rPr>
          <w:rFonts w:ascii="Bell MT" w:hAnsi="Bell MT" w:cs="AdobeHeitiStd-Regular" w:hint="eastAsia"/>
          <w:szCs w:val="21"/>
        </w:rPr>
        <w:t>按本</w:t>
      </w:r>
      <w:r w:rsidR="003729A4">
        <w:rPr>
          <w:rFonts w:ascii="Bell MT" w:hAnsi="Bell MT" w:cs="AdobeHeitiStd-Regular" w:hint="eastAsia"/>
          <w:szCs w:val="21"/>
        </w:rPr>
        <w:t>文件</w:t>
      </w:r>
      <w:r w:rsidR="00313268">
        <w:rPr>
          <w:rFonts w:hAnsi="宋体" w:cs="AdobeHeitiStd-Regular" w:hint="eastAsia"/>
          <w:szCs w:val="21"/>
        </w:rPr>
        <w:t>6</w:t>
      </w:r>
      <w:r w:rsidR="008A6B46" w:rsidRPr="0078597E">
        <w:rPr>
          <w:rFonts w:hAnsi="宋体" w:cs="AdobeHeitiStd-Regular" w:hint="eastAsia"/>
          <w:szCs w:val="21"/>
        </w:rPr>
        <w:t>.</w:t>
      </w:r>
      <w:r w:rsidR="00313268">
        <w:rPr>
          <w:rFonts w:hAnsi="宋体" w:cs="AdobeHeitiStd-Regular" w:hint="eastAsia"/>
          <w:szCs w:val="21"/>
        </w:rPr>
        <w:t>3</w:t>
      </w:r>
      <w:r w:rsidR="008A6B46" w:rsidRPr="0078597E">
        <w:rPr>
          <w:rFonts w:ascii="Bell MT" w:hAnsi="Bell MT" w:cs="AdobeHeitiStd-Regular" w:hint="eastAsia"/>
          <w:szCs w:val="21"/>
        </w:rPr>
        <w:t>测得的水分</w:t>
      </w:r>
      <w:r w:rsidR="008A6B46">
        <w:rPr>
          <w:rFonts w:ascii="Bell MT" w:hAnsi="Bell MT" w:cs="AdobeHeitiStd-Regular" w:hint="eastAsia"/>
          <w:szCs w:val="21"/>
        </w:rPr>
        <w:t>的质量分数，单位为百分数（</w:t>
      </w:r>
      <w:r w:rsidR="008A6B46" w:rsidRPr="0078597E">
        <w:rPr>
          <w:rFonts w:hAnsi="宋体" w:cs="AdobeHeitiStd-Regular" w:hint="eastAsia"/>
          <w:szCs w:val="21"/>
        </w:rPr>
        <w:t>%</w:t>
      </w:r>
      <w:r w:rsidR="008A6B46">
        <w:rPr>
          <w:rFonts w:ascii="Bell MT" w:hAnsi="Bell MT" w:cs="AdobeHeitiStd-Regular" w:hint="eastAsia"/>
          <w:szCs w:val="21"/>
        </w:rPr>
        <w:t>）</w:t>
      </w:r>
      <w:r w:rsidR="008A6B46" w:rsidRPr="00ED1524">
        <w:rPr>
          <w:rFonts w:ascii="Bell MT" w:hAnsi="Bell MT" w:cs="AdobeHeitiStd-Regular" w:hint="eastAsia"/>
          <w:szCs w:val="21"/>
        </w:rPr>
        <w:t>。</w:t>
      </w:r>
    </w:p>
    <w:p w:rsidR="008A6B46" w:rsidRDefault="008A6B46" w:rsidP="008A6B46">
      <w:pPr>
        <w:pStyle w:val="afff4"/>
        <w:spacing w:before="120" w:after="120"/>
      </w:pPr>
      <w:r>
        <w:rPr>
          <w:rFonts w:hint="eastAsia"/>
        </w:rPr>
        <w:t>允许差</w:t>
      </w:r>
    </w:p>
    <w:p w:rsidR="008A6B46" w:rsidRDefault="008A6B46" w:rsidP="008A6B46">
      <w:pPr>
        <w:pStyle w:val="afffffffffffb"/>
        <w:spacing w:line="320" w:lineRule="exact"/>
        <w:rPr>
          <w:rFonts w:ascii="Bell MT" w:hAnsi="Bell MT" w:cs="AdobeHeitiStd-Regular"/>
          <w:color w:val="000000"/>
          <w:szCs w:val="21"/>
        </w:rPr>
      </w:pPr>
      <w:r>
        <w:rPr>
          <w:rFonts w:hint="eastAsia"/>
        </w:rPr>
        <w:t>取两次平行测定结果的算术平均值作为测定结果。</w:t>
      </w:r>
      <w:r w:rsidR="00724115">
        <w:rPr>
          <w:rFonts w:hint="eastAsia"/>
        </w:rPr>
        <w:t>顺-1，3-二氯</w:t>
      </w:r>
      <w:r w:rsidR="009F22CD">
        <w:rPr>
          <w:rFonts w:hint="eastAsia"/>
        </w:rPr>
        <w:t>丙烯</w:t>
      </w:r>
      <w:r>
        <w:rPr>
          <w:rFonts w:hint="eastAsia"/>
        </w:rPr>
        <w:t>两次平行测定结果的绝对差值不大于0.2%，其它杂质两次平行测定结果的绝对差值不大于0.05%。</w:t>
      </w:r>
    </w:p>
    <w:p w:rsidR="008A6B46" w:rsidRDefault="008A6B46" w:rsidP="008A6B46">
      <w:pPr>
        <w:pStyle w:val="afff3"/>
        <w:spacing w:before="120" w:after="120"/>
      </w:pPr>
      <w:r>
        <w:rPr>
          <w:rFonts w:hint="eastAsia"/>
        </w:rPr>
        <w:t>水分的测定</w:t>
      </w:r>
    </w:p>
    <w:p w:rsidR="008A6B46" w:rsidRDefault="008A6B46" w:rsidP="008A6B46">
      <w:pPr>
        <w:pStyle w:val="afffffffffffb"/>
        <w:spacing w:line="320" w:lineRule="exact"/>
        <w:ind w:firstLineChars="150" w:firstLine="315"/>
      </w:pPr>
      <w:r w:rsidRPr="004B65C1">
        <w:rPr>
          <w:rFonts w:hint="eastAsia"/>
        </w:rPr>
        <w:t>按GB/T 6283规定的方法进行。</w:t>
      </w:r>
    </w:p>
    <w:p w:rsidR="008A6B46" w:rsidRDefault="008A6B46" w:rsidP="008A6B46">
      <w:pPr>
        <w:pStyle w:val="afffffffffffb"/>
        <w:spacing w:line="320" w:lineRule="exact"/>
        <w:ind w:firstLineChars="150" w:firstLine="315"/>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sidRPr="00F66EF6">
        <w:rPr>
          <w:rFonts w:hAnsi="宋体" w:cs="AdobeHeitiStd-Regular" w:hint="eastAsia"/>
          <w:szCs w:val="21"/>
        </w:rPr>
        <w:t>0.01%。</w:t>
      </w:r>
    </w:p>
    <w:p w:rsidR="008A6B46" w:rsidRDefault="008A6B46" w:rsidP="008A6B46">
      <w:pPr>
        <w:pStyle w:val="afff3"/>
        <w:spacing w:before="120" w:after="120"/>
      </w:pPr>
      <w:r>
        <w:rPr>
          <w:rFonts w:hint="eastAsia"/>
        </w:rPr>
        <w:t>色度的测定</w:t>
      </w:r>
    </w:p>
    <w:p w:rsidR="008A6B46" w:rsidRDefault="008A6B46" w:rsidP="008A6B46">
      <w:pPr>
        <w:pStyle w:val="affffc"/>
        <w:ind w:firstLine="420"/>
      </w:pPr>
      <w:r>
        <w:rPr>
          <w:rFonts w:hint="eastAsia"/>
        </w:rPr>
        <w:t>按GB/T 3143的规定进行。</w:t>
      </w:r>
    </w:p>
    <w:p w:rsidR="008A6B46" w:rsidRDefault="008A6B46" w:rsidP="008A6B46">
      <w:pPr>
        <w:pStyle w:val="afff3"/>
        <w:spacing w:before="120" w:after="120"/>
      </w:pPr>
      <w:r>
        <w:rPr>
          <w:rFonts w:hint="eastAsia"/>
        </w:rPr>
        <w:t>密度的测定</w:t>
      </w:r>
    </w:p>
    <w:p w:rsidR="008A6B46" w:rsidRDefault="008A6B46" w:rsidP="008A6B46">
      <w:pPr>
        <w:pStyle w:val="affffc"/>
        <w:ind w:firstLine="420"/>
      </w:pPr>
      <w:r>
        <w:rPr>
          <w:rFonts w:hint="eastAsia"/>
        </w:rPr>
        <w:t>按GB/T 4472的规定进行</w:t>
      </w:r>
      <w:r w:rsidR="000B700D">
        <w:rPr>
          <w:rFonts w:hint="eastAsia"/>
        </w:rPr>
        <w:t>。</w:t>
      </w:r>
    </w:p>
    <w:p w:rsidR="000B700D" w:rsidRDefault="000B700D" w:rsidP="000B700D">
      <w:pPr>
        <w:pStyle w:val="afffffffffffb"/>
        <w:spacing w:line="320" w:lineRule="exact"/>
        <w:ind w:firstLineChars="150" w:firstLine="315"/>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sidRPr="00F66EF6">
        <w:rPr>
          <w:rFonts w:hAnsi="宋体" w:cs="AdobeHeitiStd-Regular" w:hint="eastAsia"/>
          <w:szCs w:val="21"/>
        </w:rPr>
        <w:t>0.0</w:t>
      </w:r>
      <w:r w:rsidR="00294789">
        <w:rPr>
          <w:rFonts w:hAnsi="宋体" w:cs="AdobeHeitiStd-Regular" w:hint="eastAsia"/>
          <w:szCs w:val="21"/>
        </w:rPr>
        <w:t>005g/cm</w:t>
      </w:r>
      <w:r w:rsidR="00294789" w:rsidRPr="00294789">
        <w:rPr>
          <w:rFonts w:hAnsi="宋体" w:cs="AdobeHeitiStd-Regular" w:hint="eastAsia"/>
          <w:szCs w:val="21"/>
          <w:vertAlign w:val="superscript"/>
        </w:rPr>
        <w:t>3</w:t>
      </w:r>
      <w:r w:rsidRPr="00F66EF6">
        <w:rPr>
          <w:rFonts w:hAnsi="宋体" w:cs="AdobeHeitiStd-Regular" w:hint="eastAsia"/>
          <w:szCs w:val="21"/>
        </w:rPr>
        <w:t>。</w:t>
      </w:r>
    </w:p>
    <w:p w:rsidR="008A6B46" w:rsidRPr="00B65CAD" w:rsidRDefault="008A6B46" w:rsidP="008A6B46">
      <w:pPr>
        <w:pStyle w:val="afff2"/>
        <w:spacing w:before="240" w:after="240"/>
      </w:pPr>
      <w:r>
        <w:rPr>
          <w:rFonts w:hint="eastAsia"/>
        </w:rPr>
        <w:t>检验规则</w:t>
      </w:r>
    </w:p>
    <w:p w:rsidR="008A6B46" w:rsidRPr="00DB2532" w:rsidRDefault="00294789" w:rsidP="008A6B46">
      <w:pPr>
        <w:pStyle w:val="affffffffd"/>
        <w:spacing w:line="320" w:lineRule="exact"/>
      </w:pPr>
      <w:r>
        <w:rPr>
          <w:rFonts w:hint="eastAsia"/>
        </w:rPr>
        <w:t>本文件</w:t>
      </w:r>
      <w:r w:rsidR="008A6B46" w:rsidRPr="00DB2532">
        <w:rPr>
          <w:rFonts w:hint="eastAsia"/>
        </w:rPr>
        <w:t>中第</w:t>
      </w:r>
      <w:r w:rsidR="00313268" w:rsidRPr="00DB2532">
        <w:rPr>
          <w:rFonts w:hint="eastAsia"/>
        </w:rPr>
        <w:t>5</w:t>
      </w:r>
      <w:r w:rsidR="008A6B46" w:rsidRPr="00DB2532">
        <w:rPr>
          <w:rFonts w:hint="eastAsia"/>
        </w:rPr>
        <w:t>章规定的所有项目均为出厂检验项目，应逐批检验。</w:t>
      </w:r>
    </w:p>
    <w:p w:rsidR="008A6B46" w:rsidRPr="00DB2532" w:rsidRDefault="008A6B46" w:rsidP="008A6B46">
      <w:pPr>
        <w:pStyle w:val="affffffffd"/>
        <w:spacing w:line="320" w:lineRule="exact"/>
      </w:pPr>
      <w:r w:rsidRPr="00DB2532">
        <w:rPr>
          <w:rFonts w:hint="eastAsia"/>
        </w:rPr>
        <w:t>在原材料、工艺不变的条件下，产品连续生产的</w:t>
      </w:r>
      <w:proofErr w:type="gramStart"/>
      <w:r w:rsidRPr="00DB2532">
        <w:rPr>
          <w:rFonts w:hint="eastAsia"/>
        </w:rPr>
        <w:t>实际批</w:t>
      </w:r>
      <w:proofErr w:type="gramEnd"/>
      <w:r w:rsidRPr="00DB2532">
        <w:rPr>
          <w:rFonts w:hint="eastAsia"/>
        </w:rPr>
        <w:t>为一组批</w:t>
      </w:r>
      <w:r w:rsidR="004B65C1" w:rsidRPr="00DB2532">
        <w:rPr>
          <w:rFonts w:hint="eastAsia"/>
        </w:rPr>
        <w:t>。</w:t>
      </w:r>
    </w:p>
    <w:p w:rsidR="008A6B46" w:rsidRPr="00DB2532" w:rsidRDefault="008A6B46" w:rsidP="008A6B46">
      <w:pPr>
        <w:pStyle w:val="affffffffd"/>
        <w:spacing w:line="320" w:lineRule="exact"/>
      </w:pPr>
      <w:r w:rsidRPr="00DB2532">
        <w:rPr>
          <w:rFonts w:hint="eastAsia"/>
        </w:rPr>
        <w:lastRenderedPageBreak/>
        <w:t>采样按GB/T 3723、GB/T 6678和GB/T 6680的规定进行，所采试样总量不得少于</w:t>
      </w:r>
      <w:smartTag w:uri="urn:schemas-microsoft-com:office:smarttags" w:element="chmetcnv">
        <w:smartTagPr>
          <w:attr w:name="UnitName" w:val="l"/>
          <w:attr w:name="SourceValue" w:val="1"/>
          <w:attr w:name="HasSpace" w:val="False"/>
          <w:attr w:name="Negative" w:val="False"/>
          <w:attr w:name="NumberType" w:val="1"/>
          <w:attr w:name="TCSC" w:val="0"/>
        </w:smartTagPr>
        <w:r w:rsidRPr="00DB2532">
          <w:rPr>
            <w:rFonts w:hint="eastAsia"/>
          </w:rPr>
          <w:t>1L</w:t>
        </w:r>
      </w:smartTag>
      <w:r w:rsidRPr="00DB2532">
        <w:rPr>
          <w:rFonts w:hint="eastAsia"/>
        </w:rPr>
        <w:t>。将样品充分混匀后，分装于两个清洁、干燥、</w:t>
      </w:r>
      <w:proofErr w:type="gramStart"/>
      <w:r w:rsidRPr="00DB2532">
        <w:rPr>
          <w:rFonts w:hint="eastAsia"/>
        </w:rPr>
        <w:t>带磨口</w:t>
      </w:r>
      <w:proofErr w:type="gramEnd"/>
      <w:r w:rsidRPr="00DB2532">
        <w:rPr>
          <w:rFonts w:hint="eastAsia"/>
        </w:rPr>
        <w:t>塞的玻璃瓶中，贴上标签，注明生产厂名称、产品名称、批号、等级、采样日期和采样者，一瓶供分析检验用，另一瓶保存备查。</w:t>
      </w:r>
    </w:p>
    <w:p w:rsidR="008A6B46" w:rsidRPr="00DB2532" w:rsidRDefault="008A6B46" w:rsidP="008A6B46">
      <w:pPr>
        <w:pStyle w:val="affffffffd"/>
        <w:spacing w:line="320" w:lineRule="exact"/>
      </w:pPr>
      <w:r w:rsidRPr="00DB2532">
        <w:rPr>
          <w:rFonts w:hint="eastAsia"/>
        </w:rPr>
        <w:t>检验结果的判定应按GB/T 8170中“修约值比较法”的规定进行。检验结果中如有一项指标不符合</w:t>
      </w:r>
      <w:r w:rsidR="00294789">
        <w:rPr>
          <w:rFonts w:hint="eastAsia"/>
        </w:rPr>
        <w:t>本文件</w:t>
      </w:r>
      <w:r w:rsidRPr="00DB2532">
        <w:rPr>
          <w:rFonts w:hint="eastAsia"/>
        </w:rPr>
        <w:t>的要求时，应</w:t>
      </w:r>
      <w:proofErr w:type="gramStart"/>
      <w:r w:rsidRPr="00DB2532">
        <w:rPr>
          <w:rFonts w:hint="eastAsia"/>
        </w:rPr>
        <w:t>重新多</w:t>
      </w:r>
      <w:proofErr w:type="gramEnd"/>
      <w:r w:rsidRPr="00DB2532">
        <w:rPr>
          <w:rFonts w:hint="eastAsia"/>
        </w:rPr>
        <w:t>点采样进行检验。重新检验的结果即使只有一项指标不符合标准要求，则整批产品为不合格。</w:t>
      </w:r>
    </w:p>
    <w:p w:rsidR="008A6B46" w:rsidRPr="00B153BD" w:rsidRDefault="008A6B46" w:rsidP="008A6B46">
      <w:pPr>
        <w:pStyle w:val="afff2"/>
        <w:spacing w:before="240" w:after="240"/>
      </w:pPr>
      <w:r w:rsidRPr="00B153BD">
        <w:rPr>
          <w:rFonts w:hint="eastAsia"/>
        </w:rPr>
        <w:t>标志、包装、运输和贮存</w:t>
      </w:r>
    </w:p>
    <w:p w:rsidR="008A6B46" w:rsidRPr="00DB2532" w:rsidRDefault="004B65C1" w:rsidP="008A6B46">
      <w:pPr>
        <w:pStyle w:val="affffffffd"/>
        <w:rPr>
          <w:kern w:val="21"/>
        </w:rPr>
      </w:pPr>
      <w:r w:rsidRPr="00DB2532">
        <w:rPr>
          <w:rFonts w:hint="eastAsia"/>
        </w:rPr>
        <w:t>产品包装容器上应</w:t>
      </w:r>
      <w:r w:rsidR="008A6B46" w:rsidRPr="00DB2532">
        <w:rPr>
          <w:rFonts w:hint="eastAsia"/>
        </w:rPr>
        <w:t>有清晰、牢固的标志，其内容包括：</w:t>
      </w:r>
    </w:p>
    <w:p w:rsidR="008A6B46" w:rsidRPr="00DB2532" w:rsidRDefault="008A6B46" w:rsidP="008A6B46">
      <w:pPr>
        <w:pStyle w:val="afffffffffffb"/>
        <w:spacing w:line="360" w:lineRule="exact"/>
      </w:pPr>
      <w:r w:rsidRPr="00DB2532">
        <w:rPr>
          <w:rFonts w:hint="eastAsia"/>
        </w:rPr>
        <w:t>a) 产品名称；</w:t>
      </w:r>
    </w:p>
    <w:p w:rsidR="008A6B46" w:rsidRPr="00DB2532" w:rsidRDefault="008A6B46" w:rsidP="008A6B46">
      <w:pPr>
        <w:pStyle w:val="afffffffffffb"/>
        <w:spacing w:line="360" w:lineRule="exact"/>
      </w:pPr>
      <w:r w:rsidRPr="00DB2532">
        <w:rPr>
          <w:rFonts w:hint="eastAsia"/>
        </w:rPr>
        <w:t>b) 生产厂名称、厂址；</w:t>
      </w:r>
    </w:p>
    <w:p w:rsidR="008A6B46" w:rsidRPr="00DB2532" w:rsidRDefault="008A6B46" w:rsidP="008A6B46">
      <w:pPr>
        <w:pStyle w:val="afffffffffffb"/>
        <w:spacing w:line="360" w:lineRule="exact"/>
      </w:pPr>
      <w:r w:rsidRPr="00DB2532">
        <w:rPr>
          <w:rFonts w:hint="eastAsia"/>
        </w:rPr>
        <w:t>c) 质量等级；</w:t>
      </w:r>
    </w:p>
    <w:p w:rsidR="008A6B46" w:rsidRPr="00DB2532" w:rsidRDefault="008A6B46" w:rsidP="008A6B46">
      <w:pPr>
        <w:pStyle w:val="afffffffffffb"/>
        <w:spacing w:line="360" w:lineRule="exact"/>
      </w:pPr>
      <w:r w:rsidRPr="00DB2532">
        <w:rPr>
          <w:rFonts w:hint="eastAsia"/>
        </w:rPr>
        <w:t>d) 批号或生产日期；</w:t>
      </w:r>
    </w:p>
    <w:p w:rsidR="008A6B46" w:rsidRPr="00DB2532" w:rsidRDefault="008A6B46" w:rsidP="008A6B46">
      <w:pPr>
        <w:pStyle w:val="afffffffffffb"/>
        <w:spacing w:line="360" w:lineRule="exact"/>
      </w:pPr>
      <w:r w:rsidRPr="00DB2532">
        <w:rPr>
          <w:rFonts w:hint="eastAsia"/>
        </w:rPr>
        <w:t xml:space="preserve">e) 净含量； </w:t>
      </w:r>
    </w:p>
    <w:p w:rsidR="008A6B46" w:rsidRPr="00DB2532" w:rsidRDefault="008A6B46" w:rsidP="008A6B46">
      <w:pPr>
        <w:pStyle w:val="afffffffffffb"/>
        <w:spacing w:line="360" w:lineRule="exact"/>
      </w:pPr>
      <w:r w:rsidRPr="00DB2532">
        <w:rPr>
          <w:rFonts w:hint="eastAsia"/>
        </w:rPr>
        <w:t xml:space="preserve">g) </w:t>
      </w:r>
      <w:r w:rsidR="00294789">
        <w:rPr>
          <w:rFonts w:hint="eastAsia"/>
        </w:rPr>
        <w:t>本文件</w:t>
      </w:r>
      <w:r w:rsidRPr="00DB2532">
        <w:rPr>
          <w:rFonts w:hint="eastAsia"/>
        </w:rPr>
        <w:t>编号；</w:t>
      </w:r>
    </w:p>
    <w:p w:rsidR="008A6B46" w:rsidRPr="00DB2532" w:rsidRDefault="008A6B46" w:rsidP="008A6B46">
      <w:pPr>
        <w:pStyle w:val="afffffffffffc"/>
        <w:numPr>
          <w:ilvl w:val="0"/>
          <w:numId w:val="43"/>
        </w:numPr>
        <w:rPr>
          <w:rFonts w:ascii="黑体" w:eastAsia="黑体" w:hAnsi="黑体"/>
        </w:rPr>
      </w:pPr>
      <w:r w:rsidRPr="00DB2532">
        <w:rPr>
          <w:rFonts w:hint="eastAsia"/>
        </w:rPr>
        <w:t>GB 190中规定的“</w:t>
      </w:r>
      <w:r w:rsidR="004B65C1" w:rsidRPr="00DB2532">
        <w:rPr>
          <w:rFonts w:hint="eastAsia"/>
        </w:rPr>
        <w:t>易燃液体</w:t>
      </w:r>
      <w:r w:rsidRPr="00DB2532">
        <w:rPr>
          <w:rFonts w:hint="eastAsia"/>
        </w:rPr>
        <w:t>”和“</w:t>
      </w:r>
      <w:r w:rsidR="004B65C1" w:rsidRPr="00DB2532">
        <w:rPr>
          <w:rFonts w:hint="eastAsia"/>
        </w:rPr>
        <w:t>毒性物质</w:t>
      </w:r>
      <w:r w:rsidRPr="00DB2532">
        <w:rPr>
          <w:rFonts w:hint="eastAsia"/>
        </w:rPr>
        <w:t>”标志。</w:t>
      </w:r>
    </w:p>
    <w:p w:rsidR="008A6B46" w:rsidRPr="00DB2532" w:rsidRDefault="008A6B46" w:rsidP="008A6B46">
      <w:pPr>
        <w:pStyle w:val="affffffffd"/>
        <w:spacing w:line="320" w:lineRule="exact"/>
        <w:rPr>
          <w:kern w:val="21"/>
        </w:rPr>
      </w:pPr>
      <w:r w:rsidRPr="00DB2532">
        <w:rPr>
          <w:rFonts w:hint="eastAsia"/>
        </w:rPr>
        <w:t>产品应用槽</w:t>
      </w:r>
      <w:r w:rsidR="004B65C1" w:rsidRPr="00DB2532">
        <w:rPr>
          <w:rFonts w:hint="eastAsia"/>
        </w:rPr>
        <w:t>罐</w:t>
      </w:r>
      <w:r w:rsidR="00294789">
        <w:rPr>
          <w:rFonts w:hint="eastAsia"/>
        </w:rPr>
        <w:t>车</w:t>
      </w:r>
      <w:r w:rsidRPr="00DB2532">
        <w:rPr>
          <w:rFonts w:hint="eastAsia"/>
        </w:rPr>
        <w:t>装运。也可用经国家有关部门认可的，能确保安全的其他容器包装、灌装，并按该容器的有关安全监察、管理规定执行。</w:t>
      </w:r>
    </w:p>
    <w:p w:rsidR="008A6B46" w:rsidRPr="00DB2532" w:rsidRDefault="008A6B46" w:rsidP="008A6B46">
      <w:pPr>
        <w:pStyle w:val="affffffffd"/>
        <w:spacing w:line="320" w:lineRule="exact"/>
      </w:pPr>
      <w:r w:rsidRPr="00DB2532">
        <w:rPr>
          <w:rFonts w:hint="eastAsia"/>
        </w:rPr>
        <w:t>运输、装卸工作中必须按照危险货物运输规定进行。运输中应避免与</w:t>
      </w:r>
      <w:proofErr w:type="gramStart"/>
      <w:r w:rsidRPr="00DB2532">
        <w:rPr>
          <w:rFonts w:hint="eastAsia"/>
        </w:rPr>
        <w:t>硬物质</w:t>
      </w:r>
      <w:proofErr w:type="gramEnd"/>
      <w:r w:rsidRPr="00DB2532">
        <w:rPr>
          <w:rFonts w:hint="eastAsia"/>
        </w:rPr>
        <w:t>相碰破损，防暴晒、雨淋，防高温；中途停留时应远离火种、热源、高温区；装运车辆排气管必须配备阻火装置。</w:t>
      </w:r>
    </w:p>
    <w:p w:rsidR="008A6B46" w:rsidRPr="00DB2532" w:rsidRDefault="008A6B46" w:rsidP="008A6B46">
      <w:pPr>
        <w:pStyle w:val="affffffffd"/>
        <w:spacing w:line="320" w:lineRule="exact"/>
      </w:pPr>
      <w:r w:rsidRPr="00DB2532">
        <w:rPr>
          <w:rFonts w:hint="eastAsia"/>
        </w:rPr>
        <w:t>产品应存放于</w:t>
      </w:r>
      <w:r w:rsidR="00294789">
        <w:rPr>
          <w:rFonts w:hint="eastAsia"/>
        </w:rPr>
        <w:t>阴凉</w:t>
      </w:r>
      <w:r w:rsidRPr="00DB2532">
        <w:rPr>
          <w:rFonts w:hint="eastAsia"/>
        </w:rPr>
        <w:t>通风</w:t>
      </w:r>
      <w:r w:rsidR="004B65C1" w:rsidRPr="00DB2532">
        <w:rPr>
          <w:rFonts w:hint="eastAsia"/>
        </w:rPr>
        <w:t>处</w:t>
      </w:r>
      <w:r w:rsidRPr="00DB2532">
        <w:rPr>
          <w:rFonts w:hint="eastAsia"/>
        </w:rPr>
        <w:t>，</w:t>
      </w:r>
      <w:r w:rsidR="004B65C1" w:rsidRPr="00DB2532">
        <w:rPr>
          <w:rFonts w:hint="eastAsia"/>
        </w:rPr>
        <w:t>避免日晒，</w:t>
      </w:r>
      <w:r w:rsidRPr="00DB2532">
        <w:rPr>
          <w:rFonts w:hint="eastAsia"/>
        </w:rPr>
        <w:t>远离</w:t>
      </w:r>
      <w:r w:rsidR="004B65C1" w:rsidRPr="00DB2532">
        <w:rPr>
          <w:rFonts w:hint="eastAsia"/>
        </w:rPr>
        <w:t>热源、火种及</w:t>
      </w:r>
      <w:r w:rsidRPr="00DB2532">
        <w:rPr>
          <w:rFonts w:hint="eastAsia"/>
        </w:rPr>
        <w:t>氧化</w:t>
      </w:r>
      <w:r w:rsidR="004B65C1" w:rsidRPr="00DB2532">
        <w:rPr>
          <w:rFonts w:hint="eastAsia"/>
        </w:rPr>
        <w:t>性物质</w:t>
      </w:r>
      <w:r w:rsidRPr="00DB2532">
        <w:rPr>
          <w:rFonts w:hint="eastAsia"/>
        </w:rPr>
        <w:t>。</w:t>
      </w:r>
    </w:p>
    <w:p w:rsidR="008A6B46" w:rsidRPr="00476675" w:rsidRDefault="008A6B46" w:rsidP="008A6B46">
      <w:pPr>
        <w:pStyle w:val="affffc"/>
        <w:ind w:firstLine="420"/>
      </w:pPr>
    </w:p>
    <w:p w:rsidR="008A6B46" w:rsidRDefault="008A6B46" w:rsidP="008A6B46">
      <w:pPr>
        <w:pStyle w:val="affffc"/>
        <w:ind w:firstLine="420"/>
      </w:pPr>
    </w:p>
    <w:p w:rsidR="008A6B46" w:rsidRDefault="008A6B46" w:rsidP="008A6B46">
      <w:pPr>
        <w:pStyle w:val="affffc"/>
        <w:ind w:firstLine="420"/>
      </w:pPr>
    </w:p>
    <w:p w:rsidR="008A6B46" w:rsidRDefault="008A6B46" w:rsidP="008A6B46">
      <w:pPr>
        <w:pStyle w:val="affffc"/>
        <w:ind w:firstLine="420"/>
      </w:pPr>
    </w:p>
    <w:p w:rsidR="008A6B46" w:rsidRDefault="008A6B46" w:rsidP="008A6B46">
      <w:pPr>
        <w:pStyle w:val="affffc"/>
        <w:ind w:firstLine="420"/>
      </w:pPr>
    </w:p>
    <w:p w:rsidR="008A6B46" w:rsidRPr="00294789" w:rsidRDefault="008A6B46" w:rsidP="008A6B46">
      <w:pPr>
        <w:pStyle w:val="affffc"/>
        <w:ind w:firstLine="420"/>
      </w:pPr>
    </w:p>
    <w:p w:rsidR="002A1260" w:rsidRDefault="002A1260" w:rsidP="00653FED">
      <w:pPr>
        <w:pStyle w:val="affffc"/>
        <w:ind w:firstLine="420"/>
      </w:pPr>
    </w:p>
    <w:p w:rsidR="001D212F" w:rsidRDefault="001D212F" w:rsidP="00E60C63">
      <w:pPr>
        <w:pStyle w:val="affffc"/>
        <w:ind w:firstLine="420"/>
      </w:pPr>
    </w:p>
    <w:p w:rsidR="009273B3" w:rsidRDefault="009273B3" w:rsidP="001D212F">
      <w:pPr>
        <w:pStyle w:val="affffc"/>
        <w:ind w:firstLine="420"/>
      </w:pPr>
    </w:p>
    <w:p w:rsidR="00B96801" w:rsidRDefault="00B96801" w:rsidP="001D212F">
      <w:pPr>
        <w:pStyle w:val="affffc"/>
        <w:ind w:firstLine="420"/>
        <w:sectPr w:rsidR="00B96801" w:rsidSect="005E4250">
          <w:pgSz w:w="11906" w:h="16838" w:code="9"/>
          <w:pgMar w:top="567" w:right="1134" w:bottom="1134" w:left="1134" w:header="1418" w:footer="1134" w:gutter="284"/>
          <w:pgNumType w:start="1"/>
          <w:cols w:space="425"/>
          <w:formProt w:val="0"/>
          <w:docGrid w:linePitch="312"/>
        </w:sectPr>
      </w:pPr>
    </w:p>
    <w:p w:rsidR="00B96801" w:rsidRDefault="00B96801" w:rsidP="00B96801">
      <w:pPr>
        <w:pStyle w:val="afe"/>
        <w:rPr>
          <w:vanish w:val="0"/>
        </w:rPr>
      </w:pPr>
      <w:bookmarkStart w:id="43" w:name="BookMark5"/>
      <w:bookmarkEnd w:id="22"/>
    </w:p>
    <w:p w:rsidR="00B96801" w:rsidRDefault="00B96801" w:rsidP="00B96801">
      <w:pPr>
        <w:pStyle w:val="aff4"/>
        <w:rPr>
          <w:vanish w:val="0"/>
        </w:rPr>
      </w:pPr>
    </w:p>
    <w:p w:rsidR="00B96801" w:rsidRDefault="00B96801" w:rsidP="00B96801">
      <w:pPr>
        <w:pStyle w:val="aff9"/>
        <w:spacing w:before="60" w:after="120"/>
      </w:pPr>
      <w:r>
        <w:br/>
      </w:r>
      <w:r>
        <w:rPr>
          <w:rFonts w:hint="eastAsia"/>
        </w:rPr>
        <w:t>（资料性）</w:t>
      </w:r>
      <w:r>
        <w:br/>
      </w:r>
      <w:r>
        <w:rPr>
          <w:rFonts w:hint="eastAsia"/>
        </w:rPr>
        <w:t>回收顺-1，3-</w:t>
      </w:r>
      <w:r w:rsidR="00B825DD">
        <w:rPr>
          <w:rFonts w:hint="eastAsia"/>
        </w:rPr>
        <w:t>二氯丙烯</w:t>
      </w:r>
      <w:r>
        <w:rPr>
          <w:rFonts w:hint="eastAsia"/>
        </w:rPr>
        <w:t>典型色谱图及相对保留时间</w:t>
      </w:r>
    </w:p>
    <w:p w:rsidR="00B96801" w:rsidRPr="00BA5E23" w:rsidRDefault="00B96801" w:rsidP="00B96801">
      <w:pPr>
        <w:pStyle w:val="affa"/>
        <w:spacing w:before="120" w:after="120"/>
      </w:pPr>
      <w:r w:rsidRPr="00BA5E23">
        <w:rPr>
          <w:rFonts w:hint="eastAsia"/>
        </w:rPr>
        <w:t>典型色谱图</w:t>
      </w:r>
    </w:p>
    <w:p w:rsidR="00B96801" w:rsidRPr="00BA5E23" w:rsidRDefault="00C03288" w:rsidP="00B96801">
      <w:pPr>
        <w:pStyle w:val="affffc"/>
        <w:ind w:firstLine="420"/>
      </w:pPr>
      <w:r>
        <w:rPr>
          <w:rFonts w:hint="eastAsia"/>
        </w:rPr>
        <w:t>回收</w:t>
      </w:r>
      <w:r w:rsidR="00B96801" w:rsidRPr="00BA5E23">
        <w:rPr>
          <w:rFonts w:hint="eastAsia"/>
        </w:rPr>
        <w:t>顺-1，3-二氯丙烯典型色谱图见图A.1</w:t>
      </w:r>
    </w:p>
    <w:p w:rsidR="00A65A7B" w:rsidRDefault="00665A54" w:rsidP="00665A54">
      <w:pPr>
        <w:pStyle w:val="affffc"/>
        <w:ind w:firstLine="420"/>
      </w:pPr>
      <w:r>
        <w:drawing>
          <wp:inline distT="0" distB="0" distL="0" distR="0" wp14:anchorId="3C1018A4" wp14:editId="508E32AE">
            <wp:extent cx="5734050" cy="3200313"/>
            <wp:effectExtent l="0" t="0" r="0" b="635"/>
            <wp:docPr id="8" name="图片 8" descr="\\10.168.2.7\报告\顺-1，3-二氯丙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68.2.7\报告\顺-1，3-二氯丙烯.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3525" t="4000"/>
                    <a:stretch/>
                  </pic:blipFill>
                  <pic:spPr bwMode="auto">
                    <a:xfrm>
                      <a:off x="0" y="0"/>
                      <a:ext cx="5730374" cy="3198261"/>
                    </a:xfrm>
                    <a:prstGeom prst="rect">
                      <a:avLst/>
                    </a:prstGeom>
                    <a:noFill/>
                    <a:ln>
                      <a:noFill/>
                    </a:ln>
                    <a:extLst>
                      <a:ext uri="{53640926-AAD7-44D8-BBD7-CCE9431645EC}">
                        <a14:shadowObscured xmlns:a14="http://schemas.microsoft.com/office/drawing/2010/main"/>
                      </a:ext>
                    </a:extLst>
                  </pic:spPr>
                </pic:pic>
              </a:graphicData>
            </a:graphic>
          </wp:inline>
        </w:drawing>
      </w:r>
    </w:p>
    <w:p w:rsidR="00BA5E23" w:rsidRDefault="00BA5E23" w:rsidP="00BA5E23">
      <w:pPr>
        <w:pStyle w:val="afffffffff9"/>
        <w:ind w:firstLine="360"/>
      </w:pPr>
      <w:r>
        <w:rPr>
          <w:rFonts w:hint="eastAsia"/>
        </w:rPr>
        <w:t>说明：</w:t>
      </w:r>
    </w:p>
    <w:p w:rsidR="00BA5E23" w:rsidRDefault="00BA5E23" w:rsidP="00BA5E23">
      <w:pPr>
        <w:pStyle w:val="afffffffff9"/>
        <w:numPr>
          <w:ilvl w:val="0"/>
          <w:numId w:val="44"/>
        </w:numPr>
        <w:ind w:firstLineChars="0"/>
      </w:pPr>
      <w:r>
        <w:rPr>
          <w:rFonts w:hint="eastAsia"/>
        </w:rPr>
        <w:t>未知峰1；</w:t>
      </w:r>
    </w:p>
    <w:p w:rsidR="00BA5E23" w:rsidRDefault="00BA5E23" w:rsidP="00BA5E23">
      <w:pPr>
        <w:pStyle w:val="afffffffff9"/>
        <w:numPr>
          <w:ilvl w:val="0"/>
          <w:numId w:val="44"/>
        </w:numPr>
        <w:ind w:firstLineChars="0"/>
      </w:pPr>
      <w:r>
        <w:rPr>
          <w:rFonts w:hint="eastAsia"/>
        </w:rPr>
        <w:t>未知峰2；</w:t>
      </w:r>
    </w:p>
    <w:p w:rsidR="00BA5E23" w:rsidRDefault="00BA5E23" w:rsidP="00BA5E23">
      <w:pPr>
        <w:pStyle w:val="afffffffff9"/>
        <w:numPr>
          <w:ilvl w:val="0"/>
          <w:numId w:val="44"/>
        </w:numPr>
        <w:ind w:firstLineChars="0"/>
      </w:pPr>
      <w:r>
        <w:rPr>
          <w:rFonts w:hint="eastAsia"/>
        </w:rPr>
        <w:t>顺-1，3-</w:t>
      </w:r>
      <w:r w:rsidR="00B825DD">
        <w:rPr>
          <w:rFonts w:hint="eastAsia"/>
        </w:rPr>
        <w:t>二氯丙烯</w:t>
      </w:r>
      <w:r>
        <w:rPr>
          <w:rFonts w:hint="eastAsia"/>
        </w:rPr>
        <w:t>；</w:t>
      </w:r>
    </w:p>
    <w:p w:rsidR="00BA5E23" w:rsidRDefault="00BA5E23" w:rsidP="00BA5E23">
      <w:pPr>
        <w:pStyle w:val="afffffffff9"/>
        <w:numPr>
          <w:ilvl w:val="0"/>
          <w:numId w:val="44"/>
        </w:numPr>
        <w:ind w:firstLineChars="0"/>
      </w:pPr>
      <w:r>
        <w:rPr>
          <w:rFonts w:hint="eastAsia"/>
        </w:rPr>
        <w:t>反-1，3-二氯丙</w:t>
      </w:r>
      <w:r w:rsidR="00B825DD">
        <w:rPr>
          <w:rFonts w:hint="eastAsia"/>
        </w:rPr>
        <w:t>烯</w:t>
      </w:r>
      <w:r>
        <w:rPr>
          <w:rFonts w:hint="eastAsia"/>
        </w:rPr>
        <w:t>。</w:t>
      </w:r>
    </w:p>
    <w:p w:rsidR="00BA5E23" w:rsidRPr="00BA5E23" w:rsidRDefault="00BA5E23" w:rsidP="00BA5E23">
      <w:pPr>
        <w:pStyle w:val="aff"/>
        <w:spacing w:before="120" w:after="120"/>
      </w:pPr>
      <w:r>
        <w:rPr>
          <w:rFonts w:hint="eastAsia"/>
        </w:rPr>
        <w:t>回收顺-1，3-</w:t>
      </w:r>
      <w:r w:rsidR="00B825DD">
        <w:rPr>
          <w:rFonts w:hint="eastAsia"/>
        </w:rPr>
        <w:t>二氯丙烯</w:t>
      </w:r>
      <w:r>
        <w:rPr>
          <w:rFonts w:hint="eastAsia"/>
        </w:rPr>
        <w:t>典型色谱图</w:t>
      </w:r>
    </w:p>
    <w:p w:rsidR="00B96801" w:rsidRPr="00BA5E23" w:rsidRDefault="00B96801" w:rsidP="00B96801">
      <w:pPr>
        <w:pStyle w:val="affa"/>
        <w:spacing w:before="120" w:after="120"/>
      </w:pPr>
      <w:r w:rsidRPr="00BA5E23">
        <w:rPr>
          <w:rFonts w:hint="eastAsia"/>
        </w:rPr>
        <w:t>相对保留时间</w:t>
      </w:r>
    </w:p>
    <w:p w:rsidR="00B96801" w:rsidRDefault="00BA5E23" w:rsidP="00B96801">
      <w:pPr>
        <w:pStyle w:val="affffc"/>
        <w:ind w:firstLine="420"/>
      </w:pPr>
      <w:r>
        <w:rPr>
          <w:rFonts w:hint="eastAsia"/>
        </w:rPr>
        <w:t>回收顺-1，3-二氯</w:t>
      </w:r>
      <w:r w:rsidR="009F22CD">
        <w:rPr>
          <w:rFonts w:hint="eastAsia"/>
        </w:rPr>
        <w:t>丙烯</w:t>
      </w:r>
      <w:r>
        <w:rPr>
          <w:rFonts w:hint="eastAsia"/>
        </w:rPr>
        <w:t>中各组分</w:t>
      </w:r>
      <w:r w:rsidR="00B96801" w:rsidRPr="00BA5E23">
        <w:rPr>
          <w:rFonts w:hint="eastAsia"/>
        </w:rPr>
        <w:t>相对保留时间见表A.1</w:t>
      </w:r>
    </w:p>
    <w:p w:rsidR="00C03288" w:rsidRPr="00BA5E23" w:rsidRDefault="00C03288" w:rsidP="00C03288">
      <w:pPr>
        <w:pStyle w:val="aff5"/>
        <w:spacing w:before="120" w:after="120"/>
      </w:pPr>
      <w:r>
        <w:rPr>
          <w:rFonts w:hint="eastAsia"/>
        </w:rPr>
        <w:t>各组分相对保留时间</w:t>
      </w:r>
    </w:p>
    <w:tbl>
      <w:tblPr>
        <w:tblStyle w:val="afffffffffb"/>
        <w:tblW w:w="0" w:type="auto"/>
        <w:tblLook w:val="04A0" w:firstRow="1" w:lastRow="0" w:firstColumn="1" w:lastColumn="0" w:noHBand="0" w:noVBand="1"/>
      </w:tblPr>
      <w:tblGrid>
        <w:gridCol w:w="3190"/>
        <w:gridCol w:w="3190"/>
        <w:gridCol w:w="3190"/>
      </w:tblGrid>
      <w:tr w:rsidR="00BA5E23" w:rsidTr="00F7185E">
        <w:trPr>
          <w:trHeight w:val="352"/>
        </w:trPr>
        <w:tc>
          <w:tcPr>
            <w:tcW w:w="3190" w:type="dxa"/>
            <w:vAlign w:val="center"/>
          </w:tcPr>
          <w:p w:rsidR="00BA5E23" w:rsidRPr="003600A1" w:rsidRDefault="003600A1" w:rsidP="00F7185E">
            <w:pPr>
              <w:pStyle w:val="affffc"/>
              <w:ind w:firstLineChars="0" w:firstLine="0"/>
              <w:jc w:val="center"/>
              <w:rPr>
                <w:sz w:val="18"/>
                <w:szCs w:val="18"/>
              </w:rPr>
            </w:pPr>
            <w:r w:rsidRPr="003600A1">
              <w:rPr>
                <w:rFonts w:hint="eastAsia"/>
                <w:sz w:val="18"/>
                <w:szCs w:val="18"/>
              </w:rPr>
              <w:t>峰序</w:t>
            </w:r>
          </w:p>
        </w:tc>
        <w:tc>
          <w:tcPr>
            <w:tcW w:w="3190" w:type="dxa"/>
            <w:vAlign w:val="center"/>
          </w:tcPr>
          <w:p w:rsidR="00BA5E23" w:rsidRPr="003600A1" w:rsidRDefault="003600A1" w:rsidP="00F7185E">
            <w:pPr>
              <w:pStyle w:val="affffc"/>
              <w:ind w:firstLineChars="0" w:firstLine="0"/>
              <w:jc w:val="center"/>
              <w:rPr>
                <w:sz w:val="18"/>
                <w:szCs w:val="18"/>
              </w:rPr>
            </w:pPr>
            <w:r w:rsidRPr="003600A1">
              <w:rPr>
                <w:rFonts w:hint="eastAsia"/>
                <w:sz w:val="18"/>
                <w:szCs w:val="18"/>
              </w:rPr>
              <w:t>组分名称</w:t>
            </w:r>
          </w:p>
        </w:tc>
        <w:tc>
          <w:tcPr>
            <w:tcW w:w="3190" w:type="dxa"/>
            <w:vAlign w:val="center"/>
          </w:tcPr>
          <w:p w:rsidR="00BA5E23" w:rsidRPr="003600A1" w:rsidRDefault="003600A1" w:rsidP="00F7185E">
            <w:pPr>
              <w:pStyle w:val="affffc"/>
              <w:ind w:firstLineChars="0" w:firstLine="0"/>
              <w:jc w:val="center"/>
              <w:rPr>
                <w:sz w:val="18"/>
                <w:szCs w:val="18"/>
              </w:rPr>
            </w:pPr>
            <w:r w:rsidRPr="003600A1">
              <w:rPr>
                <w:rFonts w:hint="eastAsia"/>
                <w:sz w:val="18"/>
                <w:szCs w:val="18"/>
              </w:rPr>
              <w:t>相对保留时间</w:t>
            </w:r>
          </w:p>
        </w:tc>
      </w:tr>
      <w:tr w:rsidR="00BA5E23" w:rsidTr="003600A1">
        <w:trPr>
          <w:trHeight w:val="352"/>
        </w:trPr>
        <w:tc>
          <w:tcPr>
            <w:tcW w:w="3190" w:type="dxa"/>
            <w:vAlign w:val="center"/>
          </w:tcPr>
          <w:p w:rsidR="00BA5E23" w:rsidRPr="003600A1" w:rsidRDefault="003600A1" w:rsidP="003600A1">
            <w:pPr>
              <w:pStyle w:val="affffc"/>
              <w:ind w:firstLineChars="0" w:firstLine="0"/>
              <w:jc w:val="center"/>
              <w:rPr>
                <w:sz w:val="18"/>
                <w:szCs w:val="18"/>
              </w:rPr>
            </w:pPr>
            <w:r w:rsidRPr="003600A1">
              <w:rPr>
                <w:rFonts w:hint="eastAsia"/>
                <w:sz w:val="18"/>
                <w:szCs w:val="18"/>
              </w:rPr>
              <w:t>1</w:t>
            </w:r>
          </w:p>
        </w:tc>
        <w:tc>
          <w:tcPr>
            <w:tcW w:w="3190" w:type="dxa"/>
            <w:vAlign w:val="center"/>
          </w:tcPr>
          <w:p w:rsidR="00BA5E23" w:rsidRPr="003600A1" w:rsidRDefault="003600A1" w:rsidP="003600A1">
            <w:pPr>
              <w:pStyle w:val="affffc"/>
              <w:ind w:firstLineChars="0" w:firstLine="0"/>
              <w:jc w:val="center"/>
              <w:rPr>
                <w:sz w:val="18"/>
                <w:szCs w:val="18"/>
              </w:rPr>
            </w:pPr>
            <w:r w:rsidRPr="003600A1">
              <w:rPr>
                <w:rFonts w:hint="eastAsia"/>
                <w:sz w:val="18"/>
                <w:szCs w:val="18"/>
              </w:rPr>
              <w:t>未知峰1</w:t>
            </w:r>
          </w:p>
        </w:tc>
        <w:tc>
          <w:tcPr>
            <w:tcW w:w="3190" w:type="dxa"/>
            <w:vAlign w:val="center"/>
          </w:tcPr>
          <w:p w:rsidR="00BA5E23" w:rsidRPr="003600A1" w:rsidRDefault="003600A1" w:rsidP="003600A1">
            <w:pPr>
              <w:pStyle w:val="affffc"/>
              <w:ind w:firstLineChars="0" w:firstLine="0"/>
              <w:jc w:val="center"/>
              <w:rPr>
                <w:sz w:val="18"/>
                <w:szCs w:val="18"/>
              </w:rPr>
            </w:pPr>
            <w:r>
              <w:rPr>
                <w:rFonts w:hint="eastAsia"/>
                <w:sz w:val="18"/>
                <w:szCs w:val="18"/>
              </w:rPr>
              <w:t>0.315</w:t>
            </w:r>
          </w:p>
        </w:tc>
      </w:tr>
      <w:tr w:rsidR="00BA5E23" w:rsidTr="003600A1">
        <w:trPr>
          <w:trHeight w:val="352"/>
        </w:trPr>
        <w:tc>
          <w:tcPr>
            <w:tcW w:w="3190" w:type="dxa"/>
            <w:vAlign w:val="center"/>
          </w:tcPr>
          <w:p w:rsidR="00BA5E23" w:rsidRPr="003600A1" w:rsidRDefault="003600A1" w:rsidP="003600A1">
            <w:pPr>
              <w:pStyle w:val="affffc"/>
              <w:ind w:firstLineChars="0" w:firstLine="0"/>
              <w:jc w:val="center"/>
              <w:rPr>
                <w:sz w:val="18"/>
                <w:szCs w:val="18"/>
              </w:rPr>
            </w:pPr>
            <w:r w:rsidRPr="003600A1">
              <w:rPr>
                <w:rFonts w:hint="eastAsia"/>
                <w:sz w:val="18"/>
                <w:szCs w:val="18"/>
              </w:rPr>
              <w:t>2</w:t>
            </w:r>
          </w:p>
        </w:tc>
        <w:tc>
          <w:tcPr>
            <w:tcW w:w="3190" w:type="dxa"/>
            <w:vAlign w:val="center"/>
          </w:tcPr>
          <w:p w:rsidR="00BA5E23" w:rsidRPr="003600A1" w:rsidRDefault="003600A1" w:rsidP="003600A1">
            <w:pPr>
              <w:pStyle w:val="affffc"/>
              <w:ind w:firstLineChars="0" w:firstLine="0"/>
              <w:jc w:val="center"/>
              <w:rPr>
                <w:sz w:val="18"/>
                <w:szCs w:val="18"/>
              </w:rPr>
            </w:pPr>
            <w:r w:rsidRPr="003600A1">
              <w:rPr>
                <w:rFonts w:hint="eastAsia"/>
                <w:sz w:val="18"/>
                <w:szCs w:val="18"/>
              </w:rPr>
              <w:t>未知峰2</w:t>
            </w:r>
          </w:p>
        </w:tc>
        <w:tc>
          <w:tcPr>
            <w:tcW w:w="3190" w:type="dxa"/>
            <w:vAlign w:val="center"/>
          </w:tcPr>
          <w:p w:rsidR="00BA5E23" w:rsidRPr="003600A1" w:rsidRDefault="003600A1" w:rsidP="003600A1">
            <w:pPr>
              <w:pStyle w:val="affffc"/>
              <w:ind w:firstLineChars="0" w:firstLine="0"/>
              <w:jc w:val="center"/>
              <w:rPr>
                <w:sz w:val="18"/>
                <w:szCs w:val="18"/>
              </w:rPr>
            </w:pPr>
            <w:r>
              <w:rPr>
                <w:rFonts w:hint="eastAsia"/>
                <w:sz w:val="18"/>
                <w:szCs w:val="18"/>
              </w:rPr>
              <w:t>0.639</w:t>
            </w:r>
          </w:p>
        </w:tc>
      </w:tr>
      <w:tr w:rsidR="003600A1" w:rsidTr="003600A1">
        <w:trPr>
          <w:trHeight w:val="352"/>
        </w:trPr>
        <w:tc>
          <w:tcPr>
            <w:tcW w:w="3190" w:type="dxa"/>
            <w:vAlign w:val="center"/>
          </w:tcPr>
          <w:p w:rsidR="003600A1" w:rsidRPr="003600A1" w:rsidRDefault="003600A1" w:rsidP="003600A1">
            <w:pPr>
              <w:pStyle w:val="affffc"/>
              <w:ind w:firstLineChars="0" w:firstLine="0"/>
              <w:jc w:val="center"/>
              <w:rPr>
                <w:sz w:val="18"/>
                <w:szCs w:val="18"/>
              </w:rPr>
            </w:pPr>
            <w:r w:rsidRPr="003600A1">
              <w:rPr>
                <w:rFonts w:hint="eastAsia"/>
                <w:sz w:val="18"/>
                <w:szCs w:val="18"/>
              </w:rPr>
              <w:t>3</w:t>
            </w:r>
          </w:p>
        </w:tc>
        <w:tc>
          <w:tcPr>
            <w:tcW w:w="3190" w:type="dxa"/>
            <w:vAlign w:val="center"/>
          </w:tcPr>
          <w:p w:rsidR="003600A1" w:rsidRPr="003600A1" w:rsidRDefault="003600A1" w:rsidP="003600A1">
            <w:pPr>
              <w:pStyle w:val="affffc"/>
              <w:ind w:firstLineChars="0" w:firstLine="0"/>
              <w:jc w:val="center"/>
              <w:rPr>
                <w:sz w:val="18"/>
                <w:szCs w:val="18"/>
              </w:rPr>
            </w:pPr>
            <w:r w:rsidRPr="003600A1">
              <w:rPr>
                <w:rFonts w:hint="eastAsia"/>
                <w:sz w:val="18"/>
                <w:szCs w:val="18"/>
              </w:rPr>
              <w:t>顺-1，3-二氯</w:t>
            </w:r>
            <w:r w:rsidR="009F22CD">
              <w:rPr>
                <w:rFonts w:hint="eastAsia"/>
                <w:sz w:val="18"/>
                <w:szCs w:val="18"/>
              </w:rPr>
              <w:t>丙烯</w:t>
            </w:r>
          </w:p>
        </w:tc>
        <w:tc>
          <w:tcPr>
            <w:tcW w:w="3190" w:type="dxa"/>
            <w:vAlign w:val="center"/>
          </w:tcPr>
          <w:p w:rsidR="003600A1" w:rsidRPr="003600A1" w:rsidRDefault="003600A1" w:rsidP="003600A1">
            <w:pPr>
              <w:pStyle w:val="affffc"/>
              <w:ind w:firstLineChars="0" w:firstLine="0"/>
              <w:jc w:val="center"/>
              <w:rPr>
                <w:sz w:val="18"/>
                <w:szCs w:val="18"/>
              </w:rPr>
            </w:pPr>
            <w:r>
              <w:rPr>
                <w:rFonts w:hint="eastAsia"/>
                <w:sz w:val="18"/>
                <w:szCs w:val="18"/>
              </w:rPr>
              <w:t>1.000</w:t>
            </w:r>
          </w:p>
        </w:tc>
      </w:tr>
      <w:tr w:rsidR="003600A1" w:rsidTr="003600A1">
        <w:trPr>
          <w:trHeight w:val="352"/>
        </w:trPr>
        <w:tc>
          <w:tcPr>
            <w:tcW w:w="3190" w:type="dxa"/>
            <w:vAlign w:val="center"/>
          </w:tcPr>
          <w:p w:rsidR="003600A1" w:rsidRPr="003600A1" w:rsidRDefault="003600A1" w:rsidP="003600A1">
            <w:pPr>
              <w:pStyle w:val="affffc"/>
              <w:ind w:firstLineChars="0" w:firstLine="0"/>
              <w:jc w:val="center"/>
              <w:rPr>
                <w:sz w:val="18"/>
                <w:szCs w:val="18"/>
              </w:rPr>
            </w:pPr>
            <w:r w:rsidRPr="003600A1">
              <w:rPr>
                <w:rFonts w:hint="eastAsia"/>
                <w:sz w:val="18"/>
                <w:szCs w:val="18"/>
              </w:rPr>
              <w:t>4</w:t>
            </w:r>
          </w:p>
        </w:tc>
        <w:tc>
          <w:tcPr>
            <w:tcW w:w="3190" w:type="dxa"/>
            <w:vAlign w:val="center"/>
          </w:tcPr>
          <w:p w:rsidR="003600A1" w:rsidRPr="003600A1" w:rsidRDefault="003600A1" w:rsidP="003600A1">
            <w:pPr>
              <w:pStyle w:val="affffc"/>
              <w:ind w:firstLineChars="0" w:firstLine="0"/>
              <w:jc w:val="center"/>
              <w:rPr>
                <w:sz w:val="18"/>
                <w:szCs w:val="18"/>
              </w:rPr>
            </w:pPr>
            <w:r w:rsidRPr="003600A1">
              <w:rPr>
                <w:rFonts w:hint="eastAsia"/>
                <w:sz w:val="18"/>
                <w:szCs w:val="18"/>
              </w:rPr>
              <w:t>反-1，3-二氯</w:t>
            </w:r>
            <w:r w:rsidR="009F22CD">
              <w:rPr>
                <w:rFonts w:hint="eastAsia"/>
                <w:sz w:val="18"/>
                <w:szCs w:val="18"/>
              </w:rPr>
              <w:t>丙烯</w:t>
            </w:r>
          </w:p>
        </w:tc>
        <w:tc>
          <w:tcPr>
            <w:tcW w:w="3190" w:type="dxa"/>
            <w:vAlign w:val="center"/>
          </w:tcPr>
          <w:p w:rsidR="003600A1" w:rsidRPr="003600A1" w:rsidRDefault="003600A1" w:rsidP="003600A1">
            <w:pPr>
              <w:pStyle w:val="affffc"/>
              <w:ind w:firstLineChars="0" w:firstLine="0"/>
              <w:jc w:val="center"/>
              <w:rPr>
                <w:sz w:val="18"/>
                <w:szCs w:val="18"/>
              </w:rPr>
            </w:pPr>
            <w:r>
              <w:rPr>
                <w:rFonts w:hint="eastAsia"/>
                <w:sz w:val="18"/>
                <w:szCs w:val="18"/>
              </w:rPr>
              <w:t>1.156</w:t>
            </w:r>
          </w:p>
        </w:tc>
      </w:tr>
    </w:tbl>
    <w:p w:rsidR="00B96801" w:rsidRPr="00BA5E23" w:rsidRDefault="00B96801" w:rsidP="00B96801">
      <w:pPr>
        <w:pStyle w:val="affffc"/>
        <w:ind w:firstLine="420"/>
      </w:pPr>
    </w:p>
    <w:p w:rsidR="00B96801" w:rsidRDefault="00B96801" w:rsidP="00B96801">
      <w:pPr>
        <w:pStyle w:val="affffc"/>
        <w:ind w:firstLine="420"/>
      </w:pPr>
    </w:p>
    <w:p w:rsidR="00B96801" w:rsidRDefault="00B96801" w:rsidP="00B96801">
      <w:pPr>
        <w:pStyle w:val="affffc"/>
        <w:ind w:firstLineChars="0" w:firstLine="0"/>
        <w:jc w:val="center"/>
      </w:pPr>
      <w:bookmarkStart w:id="44" w:name="BookMark8"/>
      <w:bookmarkEnd w:id="43"/>
      <w:r>
        <w:drawing>
          <wp:inline distT="0" distB="0" distL="0" distR="0" wp14:anchorId="7A3B14A6" wp14:editId="47942388">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44"/>
    </w:p>
    <w:sectPr w:rsidR="00B96801" w:rsidSect="00B96801">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82" w:rsidRDefault="00AA7B82" w:rsidP="00D86DB7">
      <w:r>
        <w:separator/>
      </w:r>
    </w:p>
    <w:p w:rsidR="00AA7B82" w:rsidRDefault="00AA7B82"/>
    <w:p w:rsidR="00AA7B82" w:rsidRDefault="00AA7B82"/>
  </w:endnote>
  <w:endnote w:type="continuationSeparator" w:id="0">
    <w:p w:rsidR="00AA7B82" w:rsidRDefault="00AA7B82" w:rsidP="00D86DB7">
      <w:r>
        <w:continuationSeparator/>
      </w:r>
    </w:p>
    <w:p w:rsidR="00AA7B82" w:rsidRDefault="00AA7B82"/>
    <w:p w:rsidR="00AA7B82" w:rsidRDefault="00AA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962A14" w:rsidRPr="00962A14">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82" w:rsidRDefault="00AA7B82" w:rsidP="00D86DB7">
      <w:r>
        <w:separator/>
      </w:r>
    </w:p>
  </w:footnote>
  <w:footnote w:type="continuationSeparator" w:id="0">
    <w:p w:rsidR="00AA7B82" w:rsidRDefault="00AA7B82" w:rsidP="00D86DB7">
      <w:r>
        <w:continuationSeparator/>
      </w:r>
    </w:p>
    <w:p w:rsidR="00AA7B82" w:rsidRDefault="00AA7B82"/>
    <w:p w:rsidR="00AA7B82" w:rsidRDefault="00AA7B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D5044">
      <w:rPr>
        <w:noProof/>
      </w:rPr>
      <w:t>T/SDEPI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962A14">
      <w:t>T/SDEPI XXXX</w:t>
    </w:r>
    <w:r w:rsidR="00962A14">
      <w:t>—</w:t>
    </w:r>
    <w:r w:rsidR="00962A1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32.25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565699E"/>
    <w:multiLevelType w:val="hybridMultilevel"/>
    <w:tmpl w:val="6BCCEB8E"/>
    <w:lvl w:ilvl="0" w:tplc="4DC02000">
      <w:start w:val="8"/>
      <w:numFmt w:val="lowerLetter"/>
      <w:lvlText w:val="%1）"/>
      <w:lvlJc w:val="left"/>
      <w:pPr>
        <w:ind w:left="786" w:hanging="360"/>
      </w:pPr>
      <w:rPr>
        <w:rFonts w:ascii="宋体" w:eastAsia="宋体"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0FA167D"/>
    <w:multiLevelType w:val="hybridMultilevel"/>
    <w:tmpl w:val="054A4082"/>
    <w:lvl w:ilvl="0" w:tplc="33664A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6">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1">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5"/>
  </w:num>
  <w:num w:numId="3">
    <w:abstractNumId w:val="5"/>
  </w:num>
  <w:num w:numId="4">
    <w:abstractNumId w:val="9"/>
  </w:num>
  <w:num w:numId="5">
    <w:abstractNumId w:val="31"/>
  </w:num>
  <w:num w:numId="6">
    <w:abstractNumId w:val="10"/>
  </w:num>
  <w:num w:numId="7">
    <w:abstractNumId w:val="24"/>
  </w:num>
  <w:num w:numId="8">
    <w:abstractNumId w:val="8"/>
  </w:num>
  <w:num w:numId="9">
    <w:abstractNumId w:val="27"/>
  </w:num>
  <w:num w:numId="10">
    <w:abstractNumId w:val="29"/>
  </w:num>
  <w:num w:numId="11">
    <w:abstractNumId w:val="25"/>
  </w:num>
  <w:num w:numId="12">
    <w:abstractNumId w:val="37"/>
  </w:num>
  <w:num w:numId="13">
    <w:abstractNumId w:val="22"/>
  </w:num>
  <w:num w:numId="14">
    <w:abstractNumId w:val="38"/>
  </w:num>
  <w:num w:numId="15">
    <w:abstractNumId w:val="1"/>
  </w:num>
  <w:num w:numId="16">
    <w:abstractNumId w:val="28"/>
  </w:num>
  <w:num w:numId="17">
    <w:abstractNumId w:val="6"/>
  </w:num>
  <w:num w:numId="18">
    <w:abstractNumId w:val="18"/>
  </w:num>
  <w:num w:numId="19">
    <w:abstractNumId w:val="23"/>
  </w:num>
  <w:num w:numId="20">
    <w:abstractNumId w:val="33"/>
  </w:num>
  <w:num w:numId="21">
    <w:abstractNumId w:val="34"/>
  </w:num>
  <w:num w:numId="22">
    <w:abstractNumId w:val="14"/>
  </w:num>
  <w:num w:numId="23">
    <w:abstractNumId w:val="17"/>
  </w:num>
  <w:num w:numId="24">
    <w:abstractNumId w:val="36"/>
  </w:num>
  <w:num w:numId="25">
    <w:abstractNumId w:val="2"/>
  </w:num>
  <w:num w:numId="26">
    <w:abstractNumId w:val="4"/>
  </w:num>
  <w:num w:numId="27">
    <w:abstractNumId w:val="21"/>
  </w:num>
  <w:num w:numId="28">
    <w:abstractNumId w:val="19"/>
  </w:num>
  <w:num w:numId="29">
    <w:abstractNumId w:val="32"/>
  </w:num>
  <w:num w:numId="30">
    <w:abstractNumId w:val="12"/>
  </w:num>
  <w:num w:numId="31">
    <w:abstractNumId w:val="30"/>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0"/>
  </w:num>
  <w:num w:numId="41">
    <w:abstractNumId w:val="15"/>
  </w:num>
  <w:num w:numId="42">
    <w:abstractNumId w:val="11"/>
  </w:num>
  <w:num w:numId="43">
    <w:abstractNumId w:val="7"/>
  </w:num>
  <w:num w:numId="4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eH+kj+ePtqmaOdn6V+MkHIJyePk=" w:salt="oD+dfLTndapOSZyi6Qbro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00D"/>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E78"/>
    <w:rsid w:val="00137565"/>
    <w:rsid w:val="00141114"/>
    <w:rsid w:val="00142969"/>
    <w:rsid w:val="001446C2"/>
    <w:rsid w:val="001457E7"/>
    <w:rsid w:val="00145D9D"/>
    <w:rsid w:val="00146388"/>
    <w:rsid w:val="001529E5"/>
    <w:rsid w:val="00152FB3"/>
    <w:rsid w:val="00153C7E"/>
    <w:rsid w:val="00156B25"/>
    <w:rsid w:val="00156E1A"/>
    <w:rsid w:val="00157671"/>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70D"/>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3D"/>
    <w:rsid w:val="00267EF4"/>
    <w:rsid w:val="00270CB8"/>
    <w:rsid w:val="00272B08"/>
    <w:rsid w:val="00281BB8"/>
    <w:rsid w:val="00281E9E"/>
    <w:rsid w:val="00282405"/>
    <w:rsid w:val="00285170"/>
    <w:rsid w:val="00285361"/>
    <w:rsid w:val="00292D60"/>
    <w:rsid w:val="00293B30"/>
    <w:rsid w:val="00294789"/>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FAE"/>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E18"/>
    <w:rsid w:val="00306063"/>
    <w:rsid w:val="00312E41"/>
    <w:rsid w:val="00313268"/>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0A1"/>
    <w:rsid w:val="0036107C"/>
    <w:rsid w:val="003615D2"/>
    <w:rsid w:val="0036429C"/>
    <w:rsid w:val="00364A53"/>
    <w:rsid w:val="003654CB"/>
    <w:rsid w:val="00365AA9"/>
    <w:rsid w:val="00365F86"/>
    <w:rsid w:val="00365F87"/>
    <w:rsid w:val="00366E89"/>
    <w:rsid w:val="003705F4"/>
    <w:rsid w:val="00370D58"/>
    <w:rsid w:val="00371316"/>
    <w:rsid w:val="003729A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2B1"/>
    <w:rsid w:val="004939AE"/>
    <w:rsid w:val="004A12DF"/>
    <w:rsid w:val="004A1BA8"/>
    <w:rsid w:val="004A4B57"/>
    <w:rsid w:val="004A63FA"/>
    <w:rsid w:val="004A6A3D"/>
    <w:rsid w:val="004B0272"/>
    <w:rsid w:val="004B0C5C"/>
    <w:rsid w:val="004B2701"/>
    <w:rsid w:val="004B2E1B"/>
    <w:rsid w:val="004B3AA8"/>
    <w:rsid w:val="004B3E93"/>
    <w:rsid w:val="004B65C1"/>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8CC"/>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93B"/>
    <w:rsid w:val="00573D9E"/>
    <w:rsid w:val="005801E3"/>
    <w:rsid w:val="00581802"/>
    <w:rsid w:val="005836A8"/>
    <w:rsid w:val="0058409C"/>
    <w:rsid w:val="00584262"/>
    <w:rsid w:val="00586630"/>
    <w:rsid w:val="00587ADD"/>
    <w:rsid w:val="00593A49"/>
    <w:rsid w:val="00594201"/>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E3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A54"/>
    <w:rsid w:val="00672060"/>
    <w:rsid w:val="00672BFD"/>
    <w:rsid w:val="006770F4"/>
    <w:rsid w:val="00677A84"/>
    <w:rsid w:val="0068026D"/>
    <w:rsid w:val="00680A27"/>
    <w:rsid w:val="006816A4"/>
    <w:rsid w:val="006819B8"/>
    <w:rsid w:val="006840A6"/>
    <w:rsid w:val="006845A3"/>
    <w:rsid w:val="006850CD"/>
    <w:rsid w:val="00685AAB"/>
    <w:rsid w:val="00694418"/>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EB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115"/>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698D"/>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B4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B75"/>
    <w:rsid w:val="00923B9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A14"/>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211E"/>
    <w:rsid w:val="009F22C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C1C"/>
    <w:rsid w:val="00A4661E"/>
    <w:rsid w:val="00A55BD6"/>
    <w:rsid w:val="00A55D50"/>
    <w:rsid w:val="00A57142"/>
    <w:rsid w:val="00A648CD"/>
    <w:rsid w:val="00A6537A"/>
    <w:rsid w:val="00A65A7B"/>
    <w:rsid w:val="00A67866"/>
    <w:rsid w:val="00A70B07"/>
    <w:rsid w:val="00A723F8"/>
    <w:rsid w:val="00A77CCB"/>
    <w:rsid w:val="00A8195B"/>
    <w:rsid w:val="00A83D8D"/>
    <w:rsid w:val="00A8446B"/>
    <w:rsid w:val="00A8473F"/>
    <w:rsid w:val="00A862D6"/>
    <w:rsid w:val="00A8715E"/>
    <w:rsid w:val="00A87A24"/>
    <w:rsid w:val="00A9023E"/>
    <w:rsid w:val="00A9295B"/>
    <w:rsid w:val="00A93B09"/>
    <w:rsid w:val="00A952D7"/>
    <w:rsid w:val="00A963F7"/>
    <w:rsid w:val="00A96AD8"/>
    <w:rsid w:val="00AA052C"/>
    <w:rsid w:val="00AA1E45"/>
    <w:rsid w:val="00AA4286"/>
    <w:rsid w:val="00AA456B"/>
    <w:rsid w:val="00AA57F5"/>
    <w:rsid w:val="00AA672E"/>
    <w:rsid w:val="00AA6EC9"/>
    <w:rsid w:val="00AA7B82"/>
    <w:rsid w:val="00AB0274"/>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044"/>
    <w:rsid w:val="00AE070A"/>
    <w:rsid w:val="00AE101C"/>
    <w:rsid w:val="00AE14C2"/>
    <w:rsid w:val="00AE2A69"/>
    <w:rsid w:val="00AE37E5"/>
    <w:rsid w:val="00AE5EB4"/>
    <w:rsid w:val="00AF0C18"/>
    <w:rsid w:val="00AF47C5"/>
    <w:rsid w:val="00AF5398"/>
    <w:rsid w:val="00B049AF"/>
    <w:rsid w:val="00B07242"/>
    <w:rsid w:val="00B10534"/>
    <w:rsid w:val="00B113DB"/>
    <w:rsid w:val="00B11D8A"/>
    <w:rsid w:val="00B12981"/>
    <w:rsid w:val="00B147DD"/>
    <w:rsid w:val="00B1565D"/>
    <w:rsid w:val="00B156FD"/>
    <w:rsid w:val="00B17A4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5DD"/>
    <w:rsid w:val="00B827A6"/>
    <w:rsid w:val="00B831CE"/>
    <w:rsid w:val="00B86677"/>
    <w:rsid w:val="00B87131"/>
    <w:rsid w:val="00B939B1"/>
    <w:rsid w:val="00B96035"/>
    <w:rsid w:val="00B96801"/>
    <w:rsid w:val="00B96D40"/>
    <w:rsid w:val="00B97386"/>
    <w:rsid w:val="00BA263B"/>
    <w:rsid w:val="00BA42B2"/>
    <w:rsid w:val="00BA58D4"/>
    <w:rsid w:val="00BA5B9E"/>
    <w:rsid w:val="00BA5E23"/>
    <w:rsid w:val="00BA7C9A"/>
    <w:rsid w:val="00BB4F39"/>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288"/>
    <w:rsid w:val="00C04904"/>
    <w:rsid w:val="00C056B3"/>
    <w:rsid w:val="00C103E5"/>
    <w:rsid w:val="00C117DC"/>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2FB"/>
    <w:rsid w:val="00D0321C"/>
    <w:rsid w:val="00D035EC"/>
    <w:rsid w:val="00D06AB1"/>
    <w:rsid w:val="00D06FC1"/>
    <w:rsid w:val="00D072ED"/>
    <w:rsid w:val="00D07A16"/>
    <w:rsid w:val="00D1067E"/>
    <w:rsid w:val="00D10F50"/>
    <w:rsid w:val="00D11272"/>
    <w:rsid w:val="00D126F5"/>
    <w:rsid w:val="00D13A0D"/>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BE6"/>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532"/>
    <w:rsid w:val="00DB38EE"/>
    <w:rsid w:val="00DB498B"/>
    <w:rsid w:val="00DB66CA"/>
    <w:rsid w:val="00DB6BCA"/>
    <w:rsid w:val="00DB6F54"/>
    <w:rsid w:val="00DB73F7"/>
    <w:rsid w:val="00DC0321"/>
    <w:rsid w:val="00DC3067"/>
    <w:rsid w:val="00DC370B"/>
    <w:rsid w:val="00DC560A"/>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2C5"/>
    <w:rsid w:val="00E846C8"/>
    <w:rsid w:val="00E84957"/>
    <w:rsid w:val="00E84A55"/>
    <w:rsid w:val="00E85427"/>
    <w:rsid w:val="00E85BFF"/>
    <w:rsid w:val="00E90391"/>
    <w:rsid w:val="00E906C2"/>
    <w:rsid w:val="00E9311F"/>
    <w:rsid w:val="00E934D1"/>
    <w:rsid w:val="00E9374C"/>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18A"/>
    <w:rsid w:val="00EF7E72"/>
    <w:rsid w:val="00F00B24"/>
    <w:rsid w:val="00F06D37"/>
    <w:rsid w:val="00F07B9D"/>
    <w:rsid w:val="00F11586"/>
    <w:rsid w:val="00F1183B"/>
    <w:rsid w:val="00F11C9F"/>
    <w:rsid w:val="00F12263"/>
    <w:rsid w:val="00F1409D"/>
    <w:rsid w:val="00F14214"/>
    <w:rsid w:val="00F157A9"/>
    <w:rsid w:val="00F16F00"/>
    <w:rsid w:val="00F25BB6"/>
    <w:rsid w:val="00F26B7E"/>
    <w:rsid w:val="00F27A3B"/>
    <w:rsid w:val="00F3375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5E"/>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E0E"/>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8A6B46"/>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8A6B46"/>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8A6B46"/>
    <w:pPr>
      <w:numPr>
        <w:ilvl w:val="2"/>
      </w:numPr>
      <w:spacing w:before="50" w:after="50"/>
      <w:outlineLvl w:val="3"/>
    </w:pPr>
    <w:rPr>
      <w:lang w:val="x-none" w:eastAsia="x-none"/>
    </w:rPr>
  </w:style>
  <w:style w:type="paragraph" w:customStyle="1" w:styleId="af5">
    <w:name w:val="三级条标题"/>
    <w:basedOn w:val="af4"/>
    <w:next w:val="afffb"/>
    <w:rsid w:val="008A6B46"/>
    <w:pPr>
      <w:numPr>
        <w:ilvl w:val="3"/>
      </w:numPr>
      <w:outlineLvl w:val="4"/>
    </w:pPr>
  </w:style>
  <w:style w:type="paragraph" w:customStyle="1" w:styleId="af6">
    <w:name w:val="四级条标题"/>
    <w:basedOn w:val="af5"/>
    <w:next w:val="afffb"/>
    <w:rsid w:val="008A6B46"/>
    <w:pPr>
      <w:numPr>
        <w:ilvl w:val="4"/>
      </w:numPr>
      <w:outlineLvl w:val="5"/>
    </w:pPr>
  </w:style>
  <w:style w:type="paragraph" w:customStyle="1" w:styleId="af7">
    <w:name w:val="五级条标题"/>
    <w:basedOn w:val="af6"/>
    <w:next w:val="afffb"/>
    <w:rsid w:val="008A6B46"/>
    <w:pPr>
      <w:numPr>
        <w:ilvl w:val="5"/>
      </w:numPr>
      <w:outlineLvl w:val="6"/>
    </w:pPr>
  </w:style>
  <w:style w:type="paragraph" w:customStyle="1" w:styleId="afffffffffffa">
    <w:name w:val="一级无"/>
    <w:basedOn w:val="af3"/>
    <w:rsid w:val="008A6B46"/>
    <w:pPr>
      <w:spacing w:beforeLines="0" w:before="0" w:afterLines="0" w:after="0"/>
    </w:pPr>
    <w:rPr>
      <w:rFonts w:ascii="宋体" w:eastAsia="宋体"/>
    </w:rPr>
  </w:style>
  <w:style w:type="paragraph" w:customStyle="1" w:styleId="afffffffffffb">
    <w:name w:val="段"/>
    <w:link w:val="Char7"/>
    <w:rsid w:val="008A6B4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8A6B46"/>
    <w:rPr>
      <w:rFonts w:ascii="宋体" w:hAnsi="Times New Roman"/>
      <w:noProof/>
      <w:sz w:val="21"/>
    </w:rPr>
  </w:style>
  <w:style w:type="paragraph" w:customStyle="1" w:styleId="afffffffffffc">
    <w:name w:val="字母编号列项（一级）"/>
    <w:rsid w:val="008A6B46"/>
    <w:pPr>
      <w:tabs>
        <w:tab w:val="num" w:pos="840"/>
      </w:tabs>
      <w:ind w:left="839" w:hanging="419"/>
      <w:jc w:val="both"/>
    </w:pPr>
    <w:rPr>
      <w:rFonts w:ascii="宋体" w:hAnsi="Times New Roman"/>
      <w:sz w:val="21"/>
    </w:rPr>
  </w:style>
  <w:style w:type="paragraph" w:customStyle="1" w:styleId="afffffffffffd">
    <w:name w:val="正文表标题"/>
    <w:next w:val="afffffffffffb"/>
    <w:rsid w:val="008A6B46"/>
    <w:pPr>
      <w:tabs>
        <w:tab w:val="num" w:pos="360"/>
      </w:tabs>
      <w:spacing w:beforeLines="50" w:before="156" w:afterLines="50" w:after="15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8A6B46"/>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8A6B46"/>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8A6B46"/>
    <w:pPr>
      <w:numPr>
        <w:ilvl w:val="2"/>
      </w:numPr>
      <w:spacing w:before="50" w:after="50"/>
      <w:outlineLvl w:val="3"/>
    </w:pPr>
    <w:rPr>
      <w:lang w:val="x-none" w:eastAsia="x-none"/>
    </w:rPr>
  </w:style>
  <w:style w:type="paragraph" w:customStyle="1" w:styleId="af5">
    <w:name w:val="三级条标题"/>
    <w:basedOn w:val="af4"/>
    <w:next w:val="afffb"/>
    <w:rsid w:val="008A6B46"/>
    <w:pPr>
      <w:numPr>
        <w:ilvl w:val="3"/>
      </w:numPr>
      <w:outlineLvl w:val="4"/>
    </w:pPr>
  </w:style>
  <w:style w:type="paragraph" w:customStyle="1" w:styleId="af6">
    <w:name w:val="四级条标题"/>
    <w:basedOn w:val="af5"/>
    <w:next w:val="afffb"/>
    <w:rsid w:val="008A6B46"/>
    <w:pPr>
      <w:numPr>
        <w:ilvl w:val="4"/>
      </w:numPr>
      <w:outlineLvl w:val="5"/>
    </w:pPr>
  </w:style>
  <w:style w:type="paragraph" w:customStyle="1" w:styleId="af7">
    <w:name w:val="五级条标题"/>
    <w:basedOn w:val="af6"/>
    <w:next w:val="afffb"/>
    <w:rsid w:val="008A6B46"/>
    <w:pPr>
      <w:numPr>
        <w:ilvl w:val="5"/>
      </w:numPr>
      <w:outlineLvl w:val="6"/>
    </w:pPr>
  </w:style>
  <w:style w:type="paragraph" w:customStyle="1" w:styleId="afffffffffffa">
    <w:name w:val="一级无"/>
    <w:basedOn w:val="af3"/>
    <w:rsid w:val="008A6B46"/>
    <w:pPr>
      <w:spacing w:beforeLines="0" w:before="0" w:afterLines="0" w:after="0"/>
    </w:pPr>
    <w:rPr>
      <w:rFonts w:ascii="宋体" w:eastAsia="宋体"/>
    </w:rPr>
  </w:style>
  <w:style w:type="paragraph" w:customStyle="1" w:styleId="afffffffffffb">
    <w:name w:val="段"/>
    <w:link w:val="Char7"/>
    <w:rsid w:val="008A6B4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8A6B46"/>
    <w:rPr>
      <w:rFonts w:ascii="宋体" w:hAnsi="Times New Roman"/>
      <w:noProof/>
      <w:sz w:val="21"/>
    </w:rPr>
  </w:style>
  <w:style w:type="paragraph" w:customStyle="1" w:styleId="afffffffffffc">
    <w:name w:val="字母编号列项（一级）"/>
    <w:rsid w:val="008A6B46"/>
    <w:pPr>
      <w:tabs>
        <w:tab w:val="num" w:pos="840"/>
      </w:tabs>
      <w:ind w:left="839" w:hanging="419"/>
      <w:jc w:val="both"/>
    </w:pPr>
    <w:rPr>
      <w:rFonts w:ascii="宋体" w:hAnsi="Times New Roman"/>
      <w:sz w:val="21"/>
    </w:rPr>
  </w:style>
  <w:style w:type="paragraph" w:customStyle="1" w:styleId="afffffffffffd">
    <w:name w:val="正文表标题"/>
    <w:next w:val="afffffffffffb"/>
    <w:rsid w:val="008A6B46"/>
    <w:pPr>
      <w:tabs>
        <w:tab w:val="num"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A886D6BB824BF4BACD6763180C3F5F"/>
        <w:category>
          <w:name w:val="常规"/>
          <w:gallery w:val="placeholder"/>
        </w:category>
        <w:types>
          <w:type w:val="bbPlcHdr"/>
        </w:types>
        <w:behaviors>
          <w:behavior w:val="content"/>
        </w:behaviors>
        <w:guid w:val="{827418D3-4A6C-4895-90C9-1EA0EBFA34F9}"/>
      </w:docPartPr>
      <w:docPartBody>
        <w:p w:rsidR="00DD5F28" w:rsidRDefault="00211D2C">
          <w:pPr>
            <w:pStyle w:val="D4A886D6BB824BF4BACD6763180C3F5F"/>
          </w:pPr>
          <w:r w:rsidRPr="00751A05">
            <w:rPr>
              <w:rStyle w:val="a3"/>
              <w:rFonts w:hint="eastAsia"/>
            </w:rPr>
            <w:t>单击或点击此处输入文字。</w:t>
          </w:r>
        </w:p>
      </w:docPartBody>
    </w:docPart>
    <w:docPart>
      <w:docPartPr>
        <w:name w:val="1AB9346C16E94665B1EBF8783D03C467"/>
        <w:category>
          <w:name w:val="常规"/>
          <w:gallery w:val="placeholder"/>
        </w:category>
        <w:types>
          <w:type w:val="bbPlcHdr"/>
        </w:types>
        <w:behaviors>
          <w:behavior w:val="content"/>
        </w:behaviors>
        <w:guid w:val="{CA5D0991-F14E-4C2F-96D5-07EC0FBB5235}"/>
      </w:docPartPr>
      <w:docPartBody>
        <w:p w:rsidR="00DD5F28" w:rsidRDefault="00211D2C">
          <w:pPr>
            <w:pStyle w:val="1AB9346C16E94665B1EBF8783D03C467"/>
          </w:pPr>
          <w:r w:rsidRPr="00FB6243">
            <w:rPr>
              <w:rStyle w:val="a3"/>
              <w:rFonts w:hint="eastAsia"/>
            </w:rPr>
            <w:t>选择一项。</w:t>
          </w:r>
        </w:p>
      </w:docPartBody>
    </w:docPart>
    <w:docPart>
      <w:docPartPr>
        <w:name w:val="38821322FCB04E6EA8690AF706B14875"/>
        <w:category>
          <w:name w:val="常规"/>
          <w:gallery w:val="placeholder"/>
        </w:category>
        <w:types>
          <w:type w:val="bbPlcHdr"/>
        </w:types>
        <w:behaviors>
          <w:behavior w:val="content"/>
        </w:behaviors>
        <w:guid w:val="{B4DEC3F6-7A66-4BB6-9989-E730601CE31D}"/>
      </w:docPartPr>
      <w:docPartBody>
        <w:p w:rsidR="00DD5F28" w:rsidRDefault="00211D2C">
          <w:pPr>
            <w:pStyle w:val="38821322FCB04E6EA8690AF706B1487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2C"/>
    <w:rsid w:val="00134475"/>
    <w:rsid w:val="001677F9"/>
    <w:rsid w:val="001F6DE6"/>
    <w:rsid w:val="00211D2C"/>
    <w:rsid w:val="00402757"/>
    <w:rsid w:val="005033DC"/>
    <w:rsid w:val="007B566F"/>
    <w:rsid w:val="00927CE7"/>
    <w:rsid w:val="00CB1922"/>
    <w:rsid w:val="00DD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4A886D6BB824BF4BACD6763180C3F5F">
    <w:name w:val="D4A886D6BB824BF4BACD6763180C3F5F"/>
    <w:pPr>
      <w:widowControl w:val="0"/>
      <w:jc w:val="both"/>
    </w:pPr>
  </w:style>
  <w:style w:type="paragraph" w:customStyle="1" w:styleId="1AB9346C16E94665B1EBF8783D03C467">
    <w:name w:val="1AB9346C16E94665B1EBF8783D03C467"/>
    <w:pPr>
      <w:widowControl w:val="0"/>
      <w:jc w:val="both"/>
    </w:pPr>
  </w:style>
  <w:style w:type="paragraph" w:customStyle="1" w:styleId="38821322FCB04E6EA8690AF706B14875">
    <w:name w:val="38821322FCB04E6EA8690AF706B1487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4A886D6BB824BF4BACD6763180C3F5F">
    <w:name w:val="D4A886D6BB824BF4BACD6763180C3F5F"/>
    <w:pPr>
      <w:widowControl w:val="0"/>
      <w:jc w:val="both"/>
    </w:pPr>
  </w:style>
  <w:style w:type="paragraph" w:customStyle="1" w:styleId="1AB9346C16E94665B1EBF8783D03C467">
    <w:name w:val="1AB9346C16E94665B1EBF8783D03C467"/>
    <w:pPr>
      <w:widowControl w:val="0"/>
      <w:jc w:val="both"/>
    </w:pPr>
  </w:style>
  <w:style w:type="paragraph" w:customStyle="1" w:styleId="38821322FCB04E6EA8690AF706B14875">
    <w:name w:val="38821322FCB04E6EA8690AF706B148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3010-EB00-409B-B363-644822AD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91</TotalTime>
  <Pages>7</Pages>
  <Words>575</Words>
  <Characters>3280</Characters>
  <Application>Microsoft Office Word</Application>
  <DocSecurity>0</DocSecurity>
  <Lines>27</Lines>
  <Paragraphs>7</Paragraphs>
  <ScaleCrop>false</ScaleCrop>
  <Company>PCMI</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微软用户</cp:lastModifiedBy>
  <cp:revision>54</cp:revision>
  <cp:lastPrinted>2021-05-24T01:37:00Z</cp:lastPrinted>
  <dcterms:created xsi:type="dcterms:W3CDTF">2021-05-08T06:11:00Z</dcterms:created>
  <dcterms:modified xsi:type="dcterms:W3CDTF">2021-05-27T05:47:00Z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